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2"/>
        <w:ind w:left="110"/>
      </w:pPr>
      <w:r>
        <w:rPr>
          <w:color w:val="6CB33F"/>
          <w:spacing w:val="-2"/>
          <w:w w:val="90"/>
        </w:rPr>
        <w:t>Blank</w:t>
      </w:r>
      <w:r>
        <w:rPr>
          <w:color w:val="6CB33F"/>
          <w:spacing w:val="-31"/>
          <w:w w:val="90"/>
        </w:rPr>
        <w:t> </w:t>
      </w:r>
      <w:r>
        <w:rPr>
          <w:color w:val="6CB33F"/>
          <w:spacing w:val="-2"/>
          <w:w w:val="90"/>
        </w:rPr>
        <w:t>Template</w:t>
      </w:r>
      <w:r>
        <w:rPr>
          <w:color w:val="6CB33F"/>
          <w:spacing w:val="-20"/>
          <w:w w:val="90"/>
        </w:rPr>
        <w:t> </w:t>
      </w:r>
      <w:r>
        <w:rPr>
          <w:color w:val="6CB33F"/>
          <w:spacing w:val="-2"/>
          <w:w w:val="90"/>
        </w:rPr>
        <w:t>-</w:t>
      </w:r>
      <w:r>
        <w:rPr>
          <w:color w:val="6CB33F"/>
          <w:spacing w:val="-21"/>
          <w:w w:val="90"/>
        </w:rPr>
        <w:t> </w:t>
      </w:r>
      <w:r>
        <w:rPr>
          <w:color w:val="6CB33F"/>
          <w:spacing w:val="-2"/>
          <w:w w:val="90"/>
        </w:rPr>
        <w:t>No.55</w:t>
      </w:r>
      <w:r>
        <w:rPr>
          <w:color w:val="6CB33F"/>
          <w:spacing w:val="-21"/>
          <w:w w:val="90"/>
        </w:rPr>
        <w:t> </w:t>
      </w:r>
      <w:r>
        <w:rPr>
          <w:spacing w:val="-2"/>
          <w:w w:val="90"/>
        </w:rPr>
        <w:t>(List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additional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hazards,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risks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and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controls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particular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to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your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school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using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this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template)</w:t>
      </w: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6"/>
        <w:gridCol w:w="851"/>
        <w:gridCol w:w="1306"/>
        <w:gridCol w:w="1084"/>
        <w:gridCol w:w="3946"/>
        <w:gridCol w:w="742"/>
        <w:gridCol w:w="2941"/>
        <w:gridCol w:w="1490"/>
        <w:gridCol w:w="1370"/>
      </w:tblGrid>
      <w:tr>
        <w:trPr>
          <w:trHeight w:val="1123" w:hRule="atLeast"/>
        </w:trPr>
        <w:tc>
          <w:tcPr>
            <w:tcW w:w="139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33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Hazards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33" w:right="218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48"/>
                <w:sz w:val="20"/>
              </w:rPr>
              <w:t> </w:t>
            </w:r>
            <w:r>
              <w:rPr>
                <w:color w:val="FFFFFF"/>
                <w:sz w:val="20"/>
              </w:rPr>
              <w:t>the </w:t>
            </w:r>
            <w:r>
              <w:rPr>
                <w:color w:val="FFFFFF"/>
                <w:spacing w:val="-4"/>
                <w:sz w:val="20"/>
              </w:rPr>
              <w:t>hazard </w:t>
            </w:r>
            <w:r>
              <w:rPr>
                <w:color w:val="FFFFFF"/>
                <w:spacing w:val="-22"/>
                <w:sz w:val="20"/>
              </w:rPr>
              <w:t>present?</w:t>
            </w:r>
            <w:r>
              <w:rPr>
                <w:color w:val="FFFFFF"/>
                <w:spacing w:val="-4"/>
                <w:sz w:val="20"/>
              </w:rPr>
              <w:t> Y/N</w:t>
            </w: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33" w:right="503"/>
              <w:rPr>
                <w:sz w:val="20"/>
              </w:rPr>
            </w:pPr>
            <w:r>
              <w:rPr>
                <w:color w:val="FFFFFF"/>
                <w:spacing w:val="-18"/>
                <w:sz w:val="20"/>
              </w:rPr>
              <w:t>Whatis</w:t>
            </w:r>
            <w:r>
              <w:rPr>
                <w:color w:val="FFFFFF"/>
                <w:spacing w:val="-48"/>
                <w:sz w:val="20"/>
              </w:rPr>
              <w:t> </w:t>
            </w:r>
            <w:r>
              <w:rPr>
                <w:color w:val="FFFFFF"/>
                <w:spacing w:val="-18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risk?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34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Riskrating</w:t>
            </w:r>
          </w:p>
          <w:p>
            <w:pPr>
              <w:pStyle w:val="TableParagraph"/>
              <w:spacing w:before="6"/>
              <w:ind w:left="34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H=High</w:t>
            </w:r>
          </w:p>
          <w:p>
            <w:pPr>
              <w:pStyle w:val="TableParagraph"/>
              <w:spacing w:line="259" w:lineRule="auto" w:before="14"/>
              <w:ind w:left="34" w:right="308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M=Medium </w:t>
            </w:r>
            <w:r>
              <w:rPr>
                <w:color w:val="FFFFFF"/>
                <w:spacing w:val="-2"/>
                <w:sz w:val="16"/>
              </w:rPr>
              <w:t>L=Low</w:t>
            </w:r>
          </w:p>
        </w:tc>
        <w:tc>
          <w:tcPr>
            <w:tcW w:w="394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34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34" w:right="593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(When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all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controls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are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in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place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risk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will </w:t>
            </w:r>
            <w:r>
              <w:rPr>
                <w:color w:val="FFFFFF"/>
                <w:sz w:val="20"/>
              </w:rPr>
              <w:t>be</w:t>
            </w:r>
            <w:r>
              <w:rPr>
                <w:color w:val="FFFFFF"/>
                <w:spacing w:val="-16"/>
                <w:sz w:val="20"/>
              </w:rPr>
              <w:t> </w:t>
            </w:r>
            <w:r>
              <w:rPr>
                <w:color w:val="FFFFFF"/>
                <w:sz w:val="20"/>
              </w:rPr>
              <w:t>reduced)</w:t>
            </w:r>
          </w:p>
        </w:tc>
        <w:tc>
          <w:tcPr>
            <w:tcW w:w="742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35" w:right="177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this </w:t>
            </w:r>
            <w:r>
              <w:rPr>
                <w:color w:val="FFFFFF"/>
                <w:spacing w:val="-10"/>
                <w:w w:val="90"/>
                <w:sz w:val="20"/>
              </w:rPr>
              <w:t>control </w:t>
            </w:r>
            <w:r>
              <w:rPr>
                <w:color w:val="FFFFFF"/>
                <w:spacing w:val="-6"/>
                <w:sz w:val="20"/>
              </w:rPr>
              <w:t>in </w:t>
            </w:r>
            <w:r>
              <w:rPr>
                <w:color w:val="FFFFFF"/>
                <w:spacing w:val="-8"/>
                <w:sz w:val="20"/>
              </w:rPr>
              <w:t>place?</w:t>
            </w:r>
          </w:p>
        </w:tc>
        <w:tc>
          <w:tcPr>
            <w:tcW w:w="2941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06" w:lineRule="auto" w:before="51"/>
              <w:ind w:left="64" w:right="948"/>
              <w:rPr>
                <w:sz w:val="18"/>
              </w:rPr>
            </w:pPr>
            <w:r>
              <w:rPr>
                <w:color w:val="FFFFFF"/>
                <w:spacing w:val="-6"/>
                <w:w w:val="90"/>
                <w:sz w:val="18"/>
              </w:rPr>
              <w:t>Action/to</w:t>
            </w:r>
            <w:r>
              <w:rPr>
                <w:color w:val="FFFFFF"/>
                <w:spacing w:val="-30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do</w:t>
            </w:r>
            <w:r>
              <w:rPr>
                <w:color w:val="FFFFFF"/>
                <w:spacing w:val="-30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list/outstanding </w:t>
            </w:r>
            <w:r>
              <w:rPr>
                <w:color w:val="FFFFFF"/>
                <w:spacing w:val="-2"/>
                <w:sz w:val="18"/>
              </w:rPr>
              <w:t>controls</w:t>
            </w: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06" w:lineRule="auto"/>
              <w:ind w:left="64"/>
              <w:rPr>
                <w:sz w:val="18"/>
              </w:rPr>
            </w:pPr>
            <w:r>
              <w:rPr>
                <w:color w:val="FFFFFF"/>
                <w:spacing w:val="-8"/>
                <w:sz w:val="18"/>
              </w:rPr>
              <w:t>*Risk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rating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applies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to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outstanding </w:t>
            </w:r>
            <w:r>
              <w:rPr>
                <w:color w:val="FFFFFF"/>
                <w:spacing w:val="-2"/>
                <w:sz w:val="18"/>
              </w:rPr>
              <w:t>controls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outlined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in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this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column</w:t>
            </w:r>
          </w:p>
        </w:tc>
        <w:tc>
          <w:tcPr>
            <w:tcW w:w="1490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37" w:right="507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Person </w:t>
            </w:r>
            <w:r>
              <w:rPr>
                <w:color w:val="FFFFFF"/>
                <w:spacing w:val="-8"/>
                <w:sz w:val="20"/>
              </w:rPr>
              <w:t>responsible</w:t>
            </w:r>
          </w:p>
        </w:tc>
        <w:tc>
          <w:tcPr>
            <w:tcW w:w="1370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38" w:right="346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Signature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z w:val="20"/>
              </w:rPr>
              <w:t>date </w:t>
            </w:r>
            <w:r>
              <w:rPr>
                <w:color w:val="FFFFFF"/>
                <w:spacing w:val="-10"/>
                <w:sz w:val="20"/>
              </w:rPr>
              <w:t>when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action </w:t>
            </w:r>
            <w:r>
              <w:rPr>
                <w:color w:val="FFFFFF"/>
                <w:spacing w:val="-2"/>
                <w:sz w:val="20"/>
              </w:rPr>
              <w:t>completed</w:t>
            </w:r>
          </w:p>
        </w:tc>
      </w:tr>
      <w:tr>
        <w:trPr>
          <w:trHeight w:val="888" w:hRule="atLeast"/>
        </w:trPr>
        <w:tc>
          <w:tcPr>
            <w:tcW w:w="139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35" w:hRule="atLeast"/>
        </w:trPr>
        <w:tc>
          <w:tcPr>
            <w:tcW w:w="13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15" w:hRule="atLeast"/>
        </w:trPr>
        <w:tc>
          <w:tcPr>
            <w:tcW w:w="13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47" w:hRule="atLeast"/>
        </w:trPr>
        <w:tc>
          <w:tcPr>
            <w:tcW w:w="13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15" w:hRule="atLeast"/>
        </w:trPr>
        <w:tc>
          <w:tcPr>
            <w:tcW w:w="13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4"/>
        <w:rPr>
          <w:sz w:val="23"/>
        </w:rPr>
      </w:pPr>
    </w:p>
    <w:p>
      <w:pPr>
        <w:pStyle w:val="BodyText"/>
        <w:spacing w:line="228" w:lineRule="auto"/>
        <w:ind w:left="110" w:right="4686"/>
      </w:pPr>
      <w:r>
        <w:rPr>
          <w:spacing w:val="-10"/>
        </w:rPr>
        <w:t>If</w:t>
      </w:r>
      <w:r>
        <w:rPr>
          <w:spacing w:val="-25"/>
        </w:rPr>
        <w:t> </w:t>
      </w:r>
      <w:r>
        <w:rPr>
          <w:spacing w:val="-10"/>
        </w:rPr>
        <w:t>there</w:t>
      </w:r>
      <w:r>
        <w:rPr>
          <w:spacing w:val="-25"/>
        </w:rPr>
        <w:t> </w:t>
      </w:r>
      <w:r>
        <w:rPr>
          <w:spacing w:val="-10"/>
        </w:rPr>
        <w:t>is</w:t>
      </w:r>
      <w:r>
        <w:rPr>
          <w:spacing w:val="-25"/>
        </w:rPr>
        <w:t> </w:t>
      </w:r>
      <w:r>
        <w:rPr>
          <w:spacing w:val="-10"/>
        </w:rPr>
        <w:t>one</w:t>
      </w:r>
      <w:r>
        <w:rPr>
          <w:spacing w:val="-25"/>
        </w:rPr>
        <w:t> </w:t>
      </w:r>
      <w:r>
        <w:rPr>
          <w:spacing w:val="-10"/>
        </w:rPr>
        <w:t>or</w:t>
      </w:r>
      <w:r>
        <w:rPr>
          <w:spacing w:val="-25"/>
        </w:rPr>
        <w:t> </w:t>
      </w:r>
      <w:r>
        <w:rPr>
          <w:spacing w:val="-10"/>
        </w:rPr>
        <w:t>more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(H)</w:t>
      </w:r>
      <w:r>
        <w:rPr>
          <w:spacing w:val="-25"/>
        </w:rPr>
        <w:t> </w:t>
      </w:r>
      <w:r>
        <w:rPr>
          <w:spacing w:val="-10"/>
        </w:rPr>
        <w:t>actions</w:t>
      </w:r>
      <w:r>
        <w:rPr>
          <w:spacing w:val="-25"/>
        </w:rPr>
        <w:t> </w:t>
      </w:r>
      <w:r>
        <w:rPr>
          <w:spacing w:val="-10"/>
        </w:rPr>
        <w:t>needed,</w:t>
      </w:r>
      <w:r>
        <w:rPr>
          <w:spacing w:val="-25"/>
        </w:rPr>
        <w:t> </w:t>
      </w:r>
      <w:r>
        <w:rPr>
          <w:spacing w:val="-10"/>
        </w:rPr>
        <w:t>then</w:t>
      </w:r>
      <w:r>
        <w:rPr>
          <w:spacing w:val="-25"/>
        </w:rPr>
        <w:t> </w:t>
      </w:r>
      <w:r>
        <w:rPr>
          <w:spacing w:val="-10"/>
        </w:rPr>
        <w:t>the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of</w:t>
      </w:r>
      <w:r>
        <w:rPr>
          <w:spacing w:val="-25"/>
        </w:rPr>
        <w:t> </w:t>
      </w:r>
      <w:r>
        <w:rPr>
          <w:spacing w:val="-10"/>
        </w:rPr>
        <w:t>injury</w:t>
      </w:r>
      <w:r>
        <w:rPr>
          <w:spacing w:val="-25"/>
        </w:rPr>
        <w:t> </w:t>
      </w:r>
      <w:r>
        <w:rPr>
          <w:spacing w:val="-10"/>
        </w:rPr>
        <w:t>could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and</w:t>
      </w:r>
      <w:r>
        <w:rPr>
          <w:spacing w:val="-25"/>
        </w:rPr>
        <w:t> </w:t>
      </w:r>
      <w:r>
        <w:rPr>
          <w:spacing w:val="-10"/>
        </w:rPr>
        <w:t>immediate</w:t>
      </w:r>
      <w:r>
        <w:rPr>
          <w:spacing w:val="-25"/>
        </w:rPr>
        <w:t> </w:t>
      </w:r>
      <w:r>
        <w:rPr>
          <w:spacing w:val="-10"/>
        </w:rPr>
        <w:t>action</w:t>
      </w:r>
      <w:r>
        <w:rPr>
          <w:spacing w:val="-25"/>
        </w:rPr>
        <w:t> </w:t>
      </w:r>
      <w:r>
        <w:rPr>
          <w:spacing w:val="-10"/>
        </w:rPr>
        <w:t>should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taken. Medium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(M)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possible.</w:t>
      </w:r>
      <w:r>
        <w:rPr>
          <w:spacing w:val="68"/>
        </w:rPr>
        <w:t> </w:t>
      </w:r>
      <w:r>
        <w:rPr>
          <w:spacing w:val="-10"/>
        </w:rPr>
        <w:t>Low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(L)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practicable.</w:t>
      </w:r>
    </w:p>
    <w:p>
      <w:pPr>
        <w:pStyle w:val="BodyText"/>
        <w:spacing w:before="9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6840" w:h="11910" w:orient="landscape"/>
          <w:pgMar w:top="720" w:bottom="0" w:left="740" w:right="740"/>
        </w:sectPr>
      </w:pPr>
    </w:p>
    <w:p>
      <w:pPr>
        <w:pStyle w:val="BodyText"/>
        <w:tabs>
          <w:tab w:pos="2990" w:val="left" w:leader="none"/>
          <w:tab w:pos="9098" w:val="left" w:leader="none"/>
          <w:tab w:pos="9470" w:val="left" w:leader="none"/>
          <w:tab w:pos="10239" w:val="left" w:leader="none"/>
          <w:tab w:pos="10666" w:val="left" w:leader="none"/>
        </w:tabs>
        <w:spacing w:before="103"/>
        <w:ind w:left="110"/>
      </w:pPr>
      <w:r>
        <w:rPr>
          <w:spacing w:val="-2"/>
          <w:w w:val="90"/>
        </w:rPr>
        <w:t>Risk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Assessment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carried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out</w:t>
      </w:r>
      <w:r>
        <w:rPr>
          <w:spacing w:val="-19"/>
          <w:w w:val="90"/>
        </w:rPr>
        <w:t> </w:t>
      </w:r>
      <w:r>
        <w:rPr>
          <w:spacing w:val="-5"/>
          <w:w w:val="90"/>
        </w:rPr>
        <w:t>by:</w:t>
      </w:r>
      <w:r>
        <w:rPr/>
        <w:tab/>
      </w:r>
      <w:r>
        <w:rPr>
          <w:u w:val="single"/>
        </w:rPr>
        <w:tab/>
      </w:r>
      <w:r>
        <w:rPr/>
        <w:tab/>
      </w:r>
      <w:r>
        <w:rPr>
          <w:spacing w:val="-2"/>
          <w:w w:val="95"/>
        </w:rPr>
        <w:t>Date:</w:t>
      </w:r>
      <w:r>
        <w:rPr/>
        <w:tab/>
      </w:r>
      <w:r>
        <w:rPr>
          <w:spacing w:val="-10"/>
          <w:w w:val="95"/>
        </w:rPr>
        <w:t>/</w:t>
      </w:r>
      <w:r>
        <w:rPr/>
        <w:tab/>
      </w:r>
      <w:r>
        <w:rPr>
          <w:spacing w:val="-10"/>
          <w:w w:val="95"/>
        </w:rPr>
        <w:t>/</w:t>
      </w:r>
    </w:p>
    <w:p>
      <w:pPr>
        <w:spacing w:line="240" w:lineRule="auto"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110" w:right="0" w:firstLine="0"/>
        <w:jc w:val="left"/>
        <w:rPr>
          <w:sz w:val="14"/>
        </w:rPr>
      </w:pPr>
      <w:r>
        <w:rPr>
          <w:spacing w:val="-4"/>
          <w:w w:val="90"/>
          <w:sz w:val="14"/>
        </w:rPr>
        <w:t>©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All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Rights</w:t>
      </w:r>
      <w:r>
        <w:rPr>
          <w:spacing w:val="-16"/>
          <w:w w:val="90"/>
          <w:sz w:val="14"/>
        </w:rPr>
        <w:t> </w:t>
      </w:r>
      <w:r>
        <w:rPr>
          <w:spacing w:val="-4"/>
          <w:w w:val="90"/>
          <w:sz w:val="14"/>
        </w:rPr>
        <w:t>Reserved</w:t>
      </w:r>
    </w:p>
    <w:p>
      <w:pPr>
        <w:spacing w:after="0"/>
        <w:jc w:val="left"/>
        <w:rPr>
          <w:sz w:val="14"/>
        </w:rPr>
        <w:sectPr>
          <w:type w:val="continuous"/>
          <w:pgSz w:w="16840" w:h="11910" w:orient="landscape"/>
          <w:pgMar w:top="720" w:bottom="0" w:left="740" w:right="740"/>
          <w:cols w:num="2" w:equalWidth="0">
            <w:col w:w="10775" w:space="3114"/>
            <w:col w:w="1471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.0pt;margin-top:544.614563pt;width:51.2pt;height:50.7pt;mso-position-horizontal-relative:page;mso-position-vertical-relative:page;z-index:-15802880" id="docshape1" coordorigin="0,10892" coordsize="1024,1014" path="m0,10892l0,11906,1023,11906,1015,11817,1002,11743,984,11671,961,11601,934,11533,902,11467,866,11404,826,11344,782,11287,735,11232,684,11181,629,11134,572,11090,512,11050,449,11014,383,10982,315,10955,245,10932,173,10914,99,10901,24,10893,0,10892xe" filled="true" fillcolor="#6cb33f" stroked="false">
            <v:path arrowok="t"/>
            <v:fill typ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.0172pt;margin-top:560.912415pt;width:15.25pt;height:18.95pt;mso-position-horizontal-relative:page;mso-position-vertical-relative:page;z-index:15729152" type="#_x0000_t202" id="docshape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spacing w:val="-5"/>
                      <w:sz w:val="22"/>
                    </w:rPr>
                    <w:t>111</w:t>
                  </w:r>
                </w:p>
              </w:txbxContent>
            </v:textbox>
            <w10:wrap type="none"/>
          </v:shape>
        </w:pict>
      </w:r>
    </w:p>
    <w:sectPr>
      <w:type w:val="continuous"/>
      <w:pgSz w:w="16840" w:h="11910" w:orient="landscape"/>
      <w:pgMar w:top="720" w:bottom="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3"/>
      <w:ind w:left="20"/>
    </w:pPr>
    <w:rPr>
      <w:rFonts w:ascii="Trebuchet MS" w:hAnsi="Trebuchet MS" w:eastAsia="Trebuchet MS" w:cs="Trebuchet MS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2023-02-22T12:21:56Z</dcterms:created>
  <dcterms:modified xsi:type="dcterms:W3CDTF">2023-02-22T12:21:56Z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2023-02-22T00:00:00Z</vt:filetime>
  </property>
  <property fmtid="{D5CDD505-2E9C-101B-9397-08002B2CF9AE}" pid="5" name="Producer">
    <vt:lpwstr>Adobe PDF Library 11.0</vt:lpwstr>
  </property>
</Properties>
</file>