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 w:after="55"/>
      </w:pPr>
      <w:r>
        <w:rPr/>
        <w:pict>
          <v:shape style="position:absolute;margin-left:.0pt;margin-top:544.614563pt;width:51.2pt;height:50.7pt;mso-position-horizontal-relative:page;mso-position-vertical-relative:page;z-index:-15806464" id="docshape1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>
          <w:color w:val="6CB33F"/>
          <w:w w:val="90"/>
        </w:rPr>
        <w:t>Classroom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No.4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Use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of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Knives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and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Cutters</w:t>
      </w:r>
      <w:r>
        <w:rPr>
          <w:color w:val="6CB33F"/>
          <w:spacing w:val="-2"/>
        </w:rPr>
        <w:t> </w:t>
      </w:r>
      <w:r>
        <w:rPr>
          <w:w w:val="90"/>
        </w:rPr>
        <w:t>(List</w:t>
      </w:r>
      <w:r>
        <w:rPr>
          <w:spacing w:val="-2"/>
        </w:rPr>
        <w:t> </w:t>
      </w:r>
      <w:r>
        <w:rPr>
          <w:w w:val="90"/>
        </w:rPr>
        <w:t>additional</w:t>
      </w:r>
      <w:r>
        <w:rPr>
          <w:spacing w:val="-2"/>
        </w:rPr>
        <w:t> </w:t>
      </w:r>
      <w:r>
        <w:rPr>
          <w:w w:val="90"/>
        </w:rPr>
        <w:t>hazards,</w:t>
      </w:r>
      <w:r>
        <w:rPr>
          <w:spacing w:val="-3"/>
        </w:rPr>
        <w:t> </w:t>
      </w:r>
      <w:r>
        <w:rPr>
          <w:w w:val="90"/>
        </w:rPr>
        <w:t>risks</w:t>
      </w:r>
      <w:r>
        <w:rPr>
          <w:spacing w:val="-2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controls</w:t>
      </w:r>
      <w:r>
        <w:rPr>
          <w:spacing w:val="-2"/>
        </w:rPr>
        <w:t> </w:t>
      </w:r>
      <w:r>
        <w:rPr>
          <w:w w:val="90"/>
        </w:rPr>
        <w:t>particular</w:t>
      </w:r>
      <w:r>
        <w:rPr>
          <w:spacing w:val="-2"/>
        </w:rPr>
        <w:t> </w:t>
      </w:r>
      <w:r>
        <w:rPr>
          <w:w w:val="90"/>
        </w:rPr>
        <w:t>to</w:t>
      </w:r>
      <w:r>
        <w:rPr>
          <w:spacing w:val="-2"/>
        </w:rPr>
        <w:t> </w:t>
      </w:r>
      <w:r>
        <w:rPr>
          <w:w w:val="90"/>
        </w:rPr>
        <w:t>your</w:t>
      </w:r>
      <w:r>
        <w:rPr>
          <w:spacing w:val="-2"/>
        </w:rPr>
        <w:t> </w:t>
      </w:r>
      <w:r>
        <w:rPr>
          <w:w w:val="90"/>
        </w:rPr>
        <w:t>school</w:t>
      </w:r>
      <w:r>
        <w:rPr>
          <w:spacing w:val="-2"/>
        </w:rPr>
        <w:t> </w:t>
      </w:r>
      <w:r>
        <w:rPr>
          <w:w w:val="90"/>
        </w:rPr>
        <w:t>using</w:t>
      </w:r>
      <w:r>
        <w:rPr>
          <w:spacing w:val="-2"/>
        </w:rPr>
        <w:t> </w:t>
      </w:r>
      <w:r>
        <w:rPr>
          <w:w w:val="90"/>
        </w:rPr>
        <w:t>the</w:t>
      </w:r>
      <w:r>
        <w:rPr>
          <w:spacing w:val="-2"/>
        </w:rPr>
        <w:t> </w:t>
      </w:r>
      <w:r>
        <w:rPr>
          <w:w w:val="90"/>
        </w:rPr>
        <w:t>blank</w:t>
      </w:r>
      <w:r>
        <w:rPr>
          <w:spacing w:val="-2"/>
        </w:rPr>
        <w:t> </w:t>
      </w:r>
      <w:r>
        <w:rPr>
          <w:w w:val="90"/>
        </w:rPr>
        <w:t>template</w:t>
      </w:r>
      <w:r>
        <w:rPr>
          <w:spacing w:val="-3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890"/>
        <w:gridCol w:w="1707"/>
        <w:gridCol w:w="1149"/>
        <w:gridCol w:w="2828"/>
        <w:gridCol w:w="865"/>
        <w:gridCol w:w="3432"/>
        <w:gridCol w:w="1616"/>
        <w:gridCol w:w="1453"/>
      </w:tblGrid>
      <w:tr>
        <w:trPr>
          <w:trHeight w:val="1123" w:hRule="atLeast"/>
        </w:trPr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8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70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What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is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1"/>
                <w:w w:val="90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risk?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0" w:right="227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606"/>
              <w:rPr>
                <w:sz w:val="20"/>
              </w:rPr>
            </w:pPr>
            <w:r>
              <w:rPr>
                <w:color w:val="FFFFFF"/>
                <w:sz w:val="20"/>
              </w:rPr>
              <w:t>(When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controls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in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reduced)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59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2"/>
                <w:sz w:val="20"/>
              </w:rPr>
              <w:t>control </w:t>
            </w:r>
            <w:r>
              <w:rPr>
                <w:color w:val="FFFFFF"/>
                <w:spacing w:val="-2"/>
                <w:w w:val="90"/>
                <w:sz w:val="20"/>
              </w:rPr>
              <w:t>in</w:t>
            </w:r>
            <w:r>
              <w:rPr>
                <w:color w:val="FFFFFF"/>
                <w:spacing w:val="-32"/>
                <w:w w:val="90"/>
                <w:sz w:val="20"/>
              </w:rPr>
              <w:t> </w:t>
            </w:r>
            <w:r>
              <w:rPr>
                <w:color w:val="FFFFFF"/>
                <w:spacing w:val="-13"/>
                <w:w w:val="95"/>
                <w:sz w:val="20"/>
              </w:rPr>
              <w:t>place?</w:t>
            </w:r>
          </w:p>
        </w:tc>
        <w:tc>
          <w:tcPr>
            <w:tcW w:w="343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339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61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4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807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06" w:lineRule="auto" w:before="46"/>
              <w:ind w:left="56" w:right="188"/>
              <w:rPr>
                <w:sz w:val="20"/>
              </w:rPr>
            </w:pPr>
            <w:r>
              <w:rPr>
                <w:spacing w:val="-14"/>
                <w:sz w:val="20"/>
              </w:rPr>
              <w:t>Sharp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knives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cutters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8"/>
                <w:sz w:val="20"/>
              </w:rPr>
              <w:t>Cuts/lacerations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8" w:type="dxa"/>
          </w:tcPr>
          <w:p>
            <w:pPr>
              <w:pStyle w:val="TableParagraph"/>
              <w:spacing w:line="206" w:lineRule="auto" w:before="46"/>
              <w:ind w:left="55" w:right="482"/>
              <w:rPr>
                <w:sz w:val="20"/>
              </w:rPr>
            </w:pPr>
            <w:r>
              <w:rPr>
                <w:spacing w:val="-16"/>
                <w:sz w:val="20"/>
              </w:rPr>
              <w:t>Students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instructed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in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safe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use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knives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cutters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2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1"/>
              <w:ind w:left="493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2828" w:type="dxa"/>
          </w:tcPr>
          <w:p>
            <w:pPr>
              <w:pStyle w:val="TableParagraph"/>
              <w:spacing w:line="206" w:lineRule="auto" w:before="28"/>
              <w:ind w:left="55" w:right="482"/>
              <w:rPr>
                <w:sz w:val="20"/>
              </w:rPr>
            </w:pPr>
            <w:r>
              <w:rPr>
                <w:spacing w:val="-14"/>
                <w:sz w:val="20"/>
              </w:rPr>
              <w:t>Knives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kept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sharp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(blunt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knives </w:t>
            </w:r>
            <w:r>
              <w:rPr>
                <w:spacing w:val="-12"/>
                <w:sz w:val="20"/>
              </w:rPr>
              <w:t>require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additional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force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use </w:t>
            </w:r>
            <w:r>
              <w:rPr>
                <w:spacing w:val="-6"/>
                <w:sz w:val="20"/>
              </w:rPr>
              <w:t>leading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accidents)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7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29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8" w:type="dxa"/>
          </w:tcPr>
          <w:p>
            <w:pPr>
              <w:pStyle w:val="TableParagraph"/>
              <w:spacing w:line="206" w:lineRule="auto" w:before="55"/>
              <w:ind w:left="55" w:right="48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Knives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cutters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checked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 </w:t>
            </w:r>
            <w:r>
              <w:rPr>
                <w:spacing w:val="-4"/>
                <w:sz w:val="20"/>
              </w:rPr>
              <w:t>damaged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blades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handles </w:t>
            </w:r>
            <w:r>
              <w:rPr>
                <w:spacing w:val="-14"/>
                <w:sz w:val="20"/>
              </w:rPr>
              <w:t>once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per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term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disposed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of </w:t>
            </w:r>
            <w:r>
              <w:rPr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damaged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31"/>
              <w:ind w:left="493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2828" w:type="dxa"/>
          </w:tcPr>
          <w:p>
            <w:pPr>
              <w:pStyle w:val="TableParagraph"/>
              <w:spacing w:line="206" w:lineRule="auto" w:before="58"/>
              <w:ind w:left="55" w:right="482"/>
              <w:rPr>
                <w:sz w:val="20"/>
              </w:rPr>
            </w:pPr>
            <w:r>
              <w:rPr>
                <w:spacing w:val="-6"/>
                <w:sz w:val="20"/>
              </w:rPr>
              <w:t>Knives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cutters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stored </w:t>
            </w:r>
            <w:r>
              <w:rPr>
                <w:spacing w:val="-6"/>
                <w:w w:val="90"/>
                <w:sz w:val="20"/>
              </w:rPr>
              <w:t>separately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other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equipment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7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15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8" w:type="dxa"/>
          </w:tcPr>
          <w:p>
            <w:pPr>
              <w:pStyle w:val="TableParagraph"/>
              <w:spacing w:line="206" w:lineRule="auto" w:before="41"/>
              <w:ind w:left="55" w:right="288"/>
              <w:rPr>
                <w:sz w:val="20"/>
              </w:rPr>
            </w:pPr>
            <w:r>
              <w:rPr>
                <w:spacing w:val="-12"/>
                <w:sz w:val="20"/>
              </w:rPr>
              <w:t>Knives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cutters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counted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out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students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counted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back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in </w:t>
            </w:r>
            <w:r>
              <w:rPr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class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6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27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8" w:type="dxa"/>
          </w:tcPr>
          <w:p>
            <w:pPr>
              <w:pStyle w:val="TableParagraph"/>
              <w:spacing w:line="200" w:lineRule="exact" w:before="47"/>
              <w:ind w:left="55" w:right="684"/>
              <w:rPr>
                <w:sz w:val="20"/>
              </w:rPr>
            </w:pPr>
            <w:r>
              <w:rPr>
                <w:spacing w:val="-4"/>
                <w:sz w:val="20"/>
              </w:rPr>
              <w:t>Knives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washed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sink </w:t>
            </w:r>
            <w:r>
              <w:rPr>
                <w:spacing w:val="-6"/>
                <w:w w:val="90"/>
                <w:sz w:val="20"/>
              </w:rPr>
              <w:t>separately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from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other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items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equipment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never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left </w:t>
            </w:r>
            <w:r>
              <w:rPr>
                <w:sz w:val="20"/>
              </w:rPr>
              <w:t>soaking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sink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8" w:hRule="atLeast"/>
        </w:trPr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43"/>
        <w:ind w:right="469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979" w:val="left" w:leader="none"/>
          <w:tab w:pos="9088" w:val="left" w:leader="none"/>
          <w:tab w:pos="9460" w:val="left" w:leader="none"/>
          <w:tab w:pos="10229" w:val="left" w:leader="none"/>
          <w:tab w:pos="10656" w:val="left" w:leader="none"/>
        </w:tabs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before="31"/>
        <w:ind w:left="100" w:right="0" w:firstLine="0"/>
        <w:jc w:val="left"/>
        <w:rPr>
          <w:sz w:val="16"/>
        </w:rPr>
      </w:pPr>
      <w:r>
        <w:rPr>
          <w:w w:val="90"/>
          <w:sz w:val="16"/>
        </w:rPr>
        <w:t>First-aiders</w:t>
      </w:r>
      <w:r>
        <w:rPr>
          <w:spacing w:val="-6"/>
          <w:sz w:val="16"/>
        </w:rPr>
        <w:t> </w:t>
      </w:r>
      <w:r>
        <w:rPr>
          <w:w w:val="90"/>
          <w:sz w:val="16"/>
        </w:rPr>
        <w:t>should</w:t>
      </w:r>
      <w:r>
        <w:rPr>
          <w:spacing w:val="-3"/>
          <w:sz w:val="16"/>
        </w:rPr>
        <w:t> </w:t>
      </w:r>
      <w:r>
        <w:rPr>
          <w:w w:val="90"/>
          <w:sz w:val="16"/>
        </w:rPr>
        <w:t>be</w:t>
      </w:r>
      <w:r>
        <w:rPr>
          <w:spacing w:val="-3"/>
          <w:sz w:val="16"/>
        </w:rPr>
        <w:t> </w:t>
      </w:r>
      <w:r>
        <w:rPr>
          <w:w w:val="90"/>
          <w:sz w:val="16"/>
        </w:rPr>
        <w:t>trained</w:t>
      </w:r>
      <w:r>
        <w:rPr>
          <w:spacing w:val="-3"/>
          <w:sz w:val="16"/>
        </w:rPr>
        <w:t> </w:t>
      </w:r>
      <w:r>
        <w:rPr>
          <w:w w:val="90"/>
          <w:sz w:val="16"/>
        </w:rPr>
        <w:t>in</w:t>
      </w:r>
      <w:r>
        <w:rPr>
          <w:spacing w:val="-3"/>
          <w:sz w:val="16"/>
        </w:rPr>
        <w:t> </w:t>
      </w:r>
      <w:r>
        <w:rPr>
          <w:w w:val="90"/>
          <w:sz w:val="16"/>
        </w:rPr>
        <w:t>accordance</w:t>
      </w:r>
      <w:r>
        <w:rPr>
          <w:spacing w:val="-3"/>
          <w:sz w:val="16"/>
        </w:rPr>
        <w:t> </w:t>
      </w:r>
      <w:r>
        <w:rPr>
          <w:w w:val="90"/>
          <w:sz w:val="16"/>
        </w:rPr>
        <w:t>with</w:t>
      </w:r>
      <w:r>
        <w:rPr>
          <w:spacing w:val="-3"/>
          <w:sz w:val="16"/>
        </w:rPr>
        <w:t> </w:t>
      </w:r>
      <w:r>
        <w:rPr>
          <w:w w:val="90"/>
          <w:sz w:val="16"/>
        </w:rPr>
        <w:t>the</w:t>
      </w:r>
      <w:r>
        <w:rPr>
          <w:spacing w:val="-3"/>
          <w:sz w:val="16"/>
        </w:rPr>
        <w:t> </w:t>
      </w:r>
      <w:r>
        <w:rPr>
          <w:w w:val="90"/>
          <w:sz w:val="16"/>
        </w:rPr>
        <w:t>Health</w:t>
      </w:r>
      <w:r>
        <w:rPr>
          <w:spacing w:val="-3"/>
          <w:sz w:val="16"/>
        </w:rPr>
        <w:t> </w:t>
      </w:r>
      <w:r>
        <w:rPr>
          <w:w w:val="90"/>
          <w:sz w:val="16"/>
        </w:rPr>
        <w:t>and</w:t>
      </w:r>
      <w:r>
        <w:rPr>
          <w:spacing w:val="-3"/>
          <w:sz w:val="16"/>
        </w:rPr>
        <w:t> </w:t>
      </w:r>
      <w:r>
        <w:rPr>
          <w:w w:val="90"/>
          <w:sz w:val="16"/>
        </w:rPr>
        <w:t>Safety</w:t>
      </w:r>
      <w:r>
        <w:rPr>
          <w:spacing w:val="-3"/>
          <w:sz w:val="16"/>
        </w:rPr>
        <w:t> </w:t>
      </w:r>
      <w:r>
        <w:rPr>
          <w:w w:val="90"/>
          <w:sz w:val="16"/>
        </w:rPr>
        <w:t>Authority</w:t>
      </w:r>
      <w:r>
        <w:rPr>
          <w:spacing w:val="-3"/>
          <w:sz w:val="16"/>
        </w:rPr>
        <w:t> </w:t>
      </w:r>
      <w:r>
        <w:rPr>
          <w:w w:val="90"/>
          <w:sz w:val="16"/>
        </w:rPr>
        <w:t>Guidelines</w:t>
      </w:r>
      <w:r>
        <w:rPr>
          <w:spacing w:val="-3"/>
          <w:sz w:val="16"/>
        </w:rPr>
        <w:t> </w:t>
      </w:r>
      <w:r>
        <w:rPr>
          <w:w w:val="90"/>
          <w:sz w:val="16"/>
        </w:rPr>
        <w:t>on</w:t>
      </w:r>
      <w:r>
        <w:rPr>
          <w:spacing w:val="-3"/>
          <w:sz w:val="16"/>
        </w:rPr>
        <w:t> </w:t>
      </w:r>
      <w:r>
        <w:rPr>
          <w:w w:val="90"/>
          <w:sz w:val="16"/>
        </w:rPr>
        <w:t>first-aid</w:t>
      </w:r>
      <w:r>
        <w:rPr>
          <w:spacing w:val="-3"/>
          <w:sz w:val="16"/>
        </w:rPr>
        <w:t> </w:t>
      </w:r>
      <w:r>
        <w:rPr>
          <w:w w:val="90"/>
          <w:sz w:val="16"/>
        </w:rPr>
        <w:t>at</w:t>
      </w:r>
      <w:r>
        <w:rPr>
          <w:spacing w:val="-3"/>
          <w:sz w:val="16"/>
        </w:rPr>
        <w:t> </w:t>
      </w:r>
      <w:r>
        <w:rPr>
          <w:w w:val="90"/>
          <w:sz w:val="16"/>
        </w:rPr>
        <w:t>Place</w:t>
      </w:r>
      <w:r>
        <w:rPr>
          <w:spacing w:val="-3"/>
          <w:sz w:val="16"/>
        </w:rPr>
        <w:t> </w:t>
      </w:r>
      <w:r>
        <w:rPr>
          <w:w w:val="90"/>
          <w:sz w:val="16"/>
        </w:rPr>
        <w:t>of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Work</w:t>
      </w:r>
      <w:r>
        <w:rPr>
          <w:spacing w:val="-3"/>
          <w:sz w:val="16"/>
        </w:rPr>
        <w:t> </w:t>
      </w:r>
      <w:r>
        <w:rPr>
          <w:w w:val="90"/>
          <w:sz w:val="16"/>
        </w:rPr>
        <w:t>May</w:t>
      </w:r>
      <w:r>
        <w:rPr>
          <w:spacing w:val="-3"/>
          <w:sz w:val="16"/>
        </w:rPr>
        <w:t> </w:t>
      </w:r>
      <w:r>
        <w:rPr>
          <w:spacing w:val="-4"/>
          <w:w w:val="90"/>
          <w:sz w:val="16"/>
        </w:rPr>
        <w:t>2008</w:t>
      </w:r>
    </w:p>
    <w:p>
      <w:pPr>
        <w:tabs>
          <w:tab w:pos="13989" w:val="left" w:leader="none"/>
        </w:tabs>
        <w:spacing w:before="5"/>
        <w:ind w:left="100" w:right="0" w:firstLine="0"/>
        <w:jc w:val="left"/>
        <w:rPr>
          <w:sz w:val="14"/>
        </w:rPr>
      </w:pPr>
      <w:r>
        <w:rPr>
          <w:spacing w:val="-2"/>
          <w:w w:val="90"/>
          <w:sz w:val="16"/>
        </w:rPr>
        <w:t>available</w:t>
      </w:r>
      <w:r>
        <w:rPr>
          <w:spacing w:val="-5"/>
          <w:sz w:val="16"/>
        </w:rPr>
        <w:t> </w:t>
      </w:r>
      <w:r>
        <w:rPr>
          <w:spacing w:val="-2"/>
          <w:w w:val="90"/>
          <w:sz w:val="16"/>
        </w:rPr>
        <w:t>at</w:t>
      </w:r>
      <w:r>
        <w:rPr>
          <w:spacing w:val="-4"/>
          <w:sz w:val="16"/>
        </w:rPr>
        <w:t> </w:t>
      </w:r>
      <w:hyperlink r:id="rId5">
        <w:r>
          <w:rPr>
            <w:spacing w:val="-2"/>
            <w:w w:val="90"/>
            <w:sz w:val="16"/>
          </w:rPr>
          <w:t>http://www.hsa.ie/eng/Publications_and_Forms/Publications/Occupational_Health/Guidelines_on_First_Aid_at_Places_of_Work_2008.pdf</w:t>
        </w:r>
      </w:hyperlink>
      <w:r>
        <w:rPr>
          <w:sz w:val="16"/>
        </w:rPr>
        <w:tab/>
      </w:r>
      <w:r>
        <w:rPr>
          <w:spacing w:val="-4"/>
          <w:w w:val="90"/>
          <w:position w:val="2"/>
          <w:sz w:val="14"/>
        </w:rPr>
        <w:t>©</w:t>
      </w:r>
      <w:r>
        <w:rPr>
          <w:spacing w:val="-17"/>
          <w:w w:val="90"/>
          <w:position w:val="2"/>
          <w:sz w:val="14"/>
        </w:rPr>
        <w:t> </w:t>
      </w:r>
      <w:r>
        <w:rPr>
          <w:spacing w:val="-4"/>
          <w:w w:val="90"/>
          <w:position w:val="2"/>
          <w:sz w:val="14"/>
        </w:rPr>
        <w:t>All</w:t>
      </w:r>
      <w:r>
        <w:rPr>
          <w:spacing w:val="-17"/>
          <w:w w:val="90"/>
          <w:position w:val="2"/>
          <w:sz w:val="14"/>
        </w:rPr>
        <w:t> </w:t>
      </w:r>
      <w:r>
        <w:rPr>
          <w:spacing w:val="-4"/>
          <w:w w:val="90"/>
          <w:position w:val="2"/>
          <w:sz w:val="14"/>
        </w:rPr>
        <w:t>Rights</w:t>
      </w:r>
      <w:r>
        <w:rPr>
          <w:spacing w:val="-16"/>
          <w:w w:val="90"/>
          <w:position w:val="2"/>
          <w:sz w:val="14"/>
        </w:rPr>
        <w:t> </w:t>
      </w:r>
      <w:r>
        <w:rPr>
          <w:spacing w:val="-4"/>
          <w:w w:val="90"/>
          <w:position w:val="2"/>
          <w:sz w:val="14"/>
        </w:rPr>
        <w:t>Reserved</w:t>
      </w:r>
    </w:p>
    <w:sectPr>
      <w:type w:val="continuous"/>
      <w:pgSz w:w="16840" w:h="11910" w:orient="landscape"/>
      <w:pgMar w:top="700" w:bottom="0" w:left="7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sa.ie/eng/Publications_and_Forms/Publications/Occupational_Health/Guidelines_on_First_Aid_at_Places_of_Work_2008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2023-02-22T11:57:56Z</dcterms:created>
  <dcterms:modified xsi:type="dcterms:W3CDTF">2023-02-22T11:57:56Z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