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.2337pt;margin-top:21.3402pt;width:15.25pt;height:13.3pt;mso-position-horizontal-relative:page;mso-position-vertical-relative:page;z-index:15728640" type="#_x0000_t202" id="docshape1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78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0pt;margin-top:-.00001pt;width:51.35pt;height:54pt;mso-position-horizontal-relative:page;mso-position-vertical-relative:page;z-index:15729152" id="docshape2" coordorigin="0,0" coordsize="1027,1080" path="m1026,0l0,0,0,1079,100,1070,174,1057,246,1039,316,1016,384,989,449,957,512,921,573,881,630,837,684,790,735,739,783,685,826,627,866,567,902,504,934,439,962,371,984,301,1002,229,1016,155,1024,79,1026,2,1026,0xe" filled="true" fillcolor="#6cb33f" stroked="false">
            <v:path arrowok="t"/>
            <v:fill type="solid"/>
            <w10:wrap type="none"/>
          </v:shape>
        </w:pict>
      </w:r>
    </w:p>
    <w:p>
      <w:pPr>
        <w:pStyle w:val="BodyText"/>
        <w:spacing w:before="2"/>
        <w:rPr>
          <w:rFonts w:ascii="Times New Roman"/>
          <w:sz w:val="24"/>
        </w:rPr>
      </w:pPr>
    </w:p>
    <w:p>
      <w:pPr>
        <w:pStyle w:val="BodyText"/>
        <w:spacing w:before="103" w:after="37"/>
        <w:ind w:left="109"/>
      </w:pPr>
      <w:r>
        <w:rPr>
          <w:color w:val="6CB33F"/>
          <w:w w:val="90"/>
        </w:rPr>
        <w:t>Cleaning</w:t>
      </w:r>
      <w:r>
        <w:rPr>
          <w:color w:val="6CB33F"/>
        </w:rPr>
        <w:t> </w:t>
      </w:r>
      <w:r>
        <w:rPr>
          <w:color w:val="6CB33F"/>
          <w:w w:val="90"/>
        </w:rPr>
        <w:t>-</w:t>
      </w:r>
      <w:r>
        <w:rPr>
          <w:color w:val="6CB33F"/>
        </w:rPr>
        <w:t> </w:t>
      </w:r>
      <w:r>
        <w:rPr>
          <w:color w:val="6CB33F"/>
          <w:w w:val="90"/>
        </w:rPr>
        <w:t>No.39</w:t>
      </w:r>
      <w:r>
        <w:rPr>
          <w:color w:val="6CB33F"/>
        </w:rPr>
        <w:t> </w:t>
      </w:r>
      <w:r>
        <w:rPr>
          <w:color w:val="6CB33F"/>
          <w:w w:val="90"/>
        </w:rPr>
        <w:t>Cleaning</w:t>
      </w:r>
      <w:r>
        <w:rPr>
          <w:color w:val="6CB33F"/>
          <w:spacing w:val="1"/>
        </w:rPr>
        <w:t> </w:t>
      </w:r>
      <w:r>
        <w:rPr>
          <w:color w:val="6CB33F"/>
          <w:w w:val="90"/>
        </w:rPr>
        <w:t>-</w:t>
      </w:r>
      <w:r>
        <w:rPr>
          <w:color w:val="6CB33F"/>
        </w:rPr>
        <w:t> </w:t>
      </w:r>
      <w:r>
        <w:rPr>
          <w:color w:val="6CB33F"/>
          <w:w w:val="90"/>
        </w:rPr>
        <w:t>General</w:t>
      </w:r>
      <w:r>
        <w:rPr>
          <w:color w:val="6CB33F"/>
        </w:rPr>
        <w:t> </w:t>
      </w:r>
      <w:r>
        <w:rPr>
          <w:color w:val="6CB33F"/>
          <w:w w:val="90"/>
        </w:rPr>
        <w:t>Considerations</w:t>
      </w:r>
      <w:r>
        <w:rPr>
          <w:color w:val="6CB33F"/>
        </w:rPr>
        <w:t> </w:t>
      </w:r>
      <w:r>
        <w:rPr>
          <w:w w:val="90"/>
        </w:rPr>
        <w:t>(List</w:t>
      </w:r>
      <w:r>
        <w:rPr>
          <w:spacing w:val="1"/>
        </w:rPr>
        <w:t> </w:t>
      </w:r>
      <w:r>
        <w:rPr>
          <w:w w:val="90"/>
        </w:rPr>
        <w:t>additional</w:t>
      </w:r>
      <w:r>
        <w:rPr/>
        <w:t> </w:t>
      </w:r>
      <w:r>
        <w:rPr>
          <w:w w:val="90"/>
        </w:rPr>
        <w:t>hazards,</w:t>
      </w:r>
      <w:r>
        <w:rPr/>
        <w:t> </w:t>
      </w:r>
      <w:r>
        <w:rPr>
          <w:w w:val="90"/>
        </w:rPr>
        <w:t>risks</w:t>
      </w:r>
      <w:r>
        <w:rPr/>
        <w:t> </w:t>
      </w:r>
      <w:r>
        <w:rPr>
          <w:w w:val="90"/>
        </w:rPr>
        <w:t>and</w:t>
      </w:r>
      <w:r>
        <w:rPr>
          <w:spacing w:val="1"/>
        </w:rPr>
        <w:t> </w:t>
      </w:r>
      <w:r>
        <w:rPr>
          <w:w w:val="90"/>
        </w:rPr>
        <w:t>controls</w:t>
      </w:r>
      <w:r>
        <w:rPr/>
        <w:t> </w:t>
      </w:r>
      <w:r>
        <w:rPr>
          <w:w w:val="90"/>
        </w:rPr>
        <w:t>particular</w:t>
      </w:r>
      <w:r>
        <w:rPr/>
        <w:t> </w:t>
      </w:r>
      <w:r>
        <w:rPr>
          <w:w w:val="90"/>
        </w:rPr>
        <w:t>to</w:t>
      </w:r>
      <w:r>
        <w:rPr>
          <w:spacing w:val="1"/>
        </w:rPr>
        <w:t> </w:t>
      </w:r>
      <w:r>
        <w:rPr>
          <w:w w:val="90"/>
        </w:rPr>
        <w:t>your</w:t>
      </w:r>
      <w:r>
        <w:rPr/>
        <w:t> </w:t>
      </w:r>
      <w:r>
        <w:rPr>
          <w:w w:val="90"/>
        </w:rPr>
        <w:t>school</w:t>
      </w:r>
      <w:r>
        <w:rPr/>
        <w:t> </w:t>
      </w:r>
      <w:r>
        <w:rPr>
          <w:w w:val="90"/>
        </w:rPr>
        <w:t>using</w:t>
      </w:r>
      <w:r>
        <w:rPr/>
        <w:t> </w:t>
      </w:r>
      <w:r>
        <w:rPr>
          <w:w w:val="90"/>
        </w:rPr>
        <w:t>the</w:t>
      </w:r>
      <w:r>
        <w:rPr>
          <w:spacing w:val="1"/>
        </w:rPr>
        <w:t> </w:t>
      </w:r>
      <w:r>
        <w:rPr>
          <w:w w:val="90"/>
        </w:rPr>
        <w:t>blank</w:t>
      </w:r>
      <w:r>
        <w:rPr/>
        <w:t> </w:t>
      </w:r>
      <w:r>
        <w:rPr>
          <w:w w:val="90"/>
        </w:rPr>
        <w:t>template</w:t>
      </w:r>
      <w:r>
        <w:rPr/>
        <w:t> </w:t>
      </w:r>
      <w:r>
        <w:rPr>
          <w:spacing w:val="-2"/>
          <w:w w:val="90"/>
        </w:rPr>
        <w:t>no.55)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3"/>
        <w:gridCol w:w="876"/>
        <w:gridCol w:w="1229"/>
        <w:gridCol w:w="1115"/>
        <w:gridCol w:w="3792"/>
        <w:gridCol w:w="721"/>
        <w:gridCol w:w="3447"/>
        <w:gridCol w:w="1501"/>
        <w:gridCol w:w="1382"/>
      </w:tblGrid>
      <w:tr>
        <w:trPr>
          <w:trHeight w:val="1123" w:hRule="atLeast"/>
        </w:trPr>
        <w:tc>
          <w:tcPr>
            <w:tcW w:w="109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72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</w:t>
            </w:r>
          </w:p>
          <w:p>
            <w:pPr>
              <w:pStyle w:val="TableParagraph"/>
              <w:spacing w:line="219" w:lineRule="exact" w:before="188"/>
              <w:ind w:left="61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Y/N</w:t>
            </w:r>
          </w:p>
        </w:tc>
        <w:tc>
          <w:tcPr>
            <w:tcW w:w="1229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235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What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is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11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1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1" w:right="192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379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1" w:right="412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reduced)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30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344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43"/>
              <w:ind w:left="61"/>
              <w:rPr>
                <w:sz w:val="18"/>
              </w:rPr>
            </w:pPr>
            <w:r>
              <w:rPr>
                <w:color w:val="FFFFFF"/>
                <w:spacing w:val="-2"/>
                <w:w w:val="90"/>
                <w:sz w:val="18"/>
              </w:rPr>
              <w:t>Action/to</w:t>
            </w:r>
            <w:r>
              <w:rPr>
                <w:color w:val="FFFFFF"/>
                <w:spacing w:val="-14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do</w:t>
            </w:r>
            <w:r>
              <w:rPr>
                <w:color w:val="FFFFFF"/>
                <w:spacing w:val="-13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list/outstanding</w:t>
            </w:r>
            <w:r>
              <w:rPr>
                <w:color w:val="FFFFFF"/>
                <w:spacing w:val="-14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1" w:right="357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outlined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in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this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column</w:t>
            </w:r>
          </w:p>
        </w:tc>
        <w:tc>
          <w:tcPr>
            <w:tcW w:w="150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335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1380" w:hRule="atLeast"/>
        </w:trPr>
        <w:tc>
          <w:tcPr>
            <w:tcW w:w="1093" w:type="dxa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56" w:right="320"/>
              <w:rPr>
                <w:sz w:val="20"/>
              </w:rPr>
            </w:pPr>
            <w:r>
              <w:rPr>
                <w:spacing w:val="-12"/>
                <w:sz w:val="20"/>
              </w:rPr>
              <w:t>Pushing/ </w:t>
            </w:r>
            <w:r>
              <w:rPr>
                <w:spacing w:val="-2"/>
                <w:sz w:val="20"/>
              </w:rPr>
              <w:t>pulling </w:t>
            </w:r>
            <w:r>
              <w:rPr>
                <w:spacing w:val="-6"/>
                <w:sz w:val="20"/>
              </w:rPr>
              <w:t>heavy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or </w:t>
            </w:r>
            <w:r>
              <w:rPr>
                <w:spacing w:val="-16"/>
                <w:sz w:val="20"/>
              </w:rPr>
              <w:t>awkward </w:t>
            </w:r>
            <w:r>
              <w:rPr>
                <w:spacing w:val="-2"/>
                <w:sz w:val="20"/>
              </w:rPr>
              <w:t>items</w:t>
            </w:r>
          </w:p>
        </w:tc>
        <w:tc>
          <w:tcPr>
            <w:tcW w:w="87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tcBorders>
              <w:bottom w:val="nil"/>
            </w:tcBorders>
          </w:tcPr>
          <w:p>
            <w:pPr>
              <w:pStyle w:val="TableParagraph"/>
              <w:spacing w:line="412" w:lineRule="auto" w:before="19"/>
              <w:ind w:left="56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Back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injury </w:t>
            </w:r>
            <w:r>
              <w:rPr>
                <w:spacing w:val="-2"/>
                <w:sz w:val="20"/>
              </w:rPr>
              <w:t>Strains</w:t>
            </w:r>
          </w:p>
        </w:tc>
        <w:tc>
          <w:tcPr>
            <w:tcW w:w="1115" w:type="dxa"/>
          </w:tcPr>
          <w:p>
            <w:pPr>
              <w:pStyle w:val="TableParagraph"/>
              <w:spacing w:before="19"/>
              <w:ind w:left="492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792" w:type="dxa"/>
          </w:tcPr>
          <w:p>
            <w:pPr>
              <w:pStyle w:val="TableParagraph"/>
              <w:spacing w:line="206" w:lineRule="auto" w:before="46"/>
              <w:ind w:left="56" w:right="496"/>
              <w:rPr>
                <w:sz w:val="20"/>
              </w:rPr>
            </w:pPr>
            <w:r>
              <w:rPr>
                <w:spacing w:val="-14"/>
                <w:sz w:val="20"/>
              </w:rPr>
              <w:t>A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4"/>
                <w:sz w:val="20"/>
              </w:rPr>
              <w:t>manual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4"/>
                <w:sz w:val="20"/>
              </w:rPr>
              <w:t>handling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4"/>
                <w:sz w:val="20"/>
              </w:rPr>
              <w:t>risk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4"/>
                <w:sz w:val="20"/>
              </w:rPr>
              <w:t>assessment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4"/>
                <w:sz w:val="20"/>
              </w:rPr>
              <w:t>must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4"/>
                <w:sz w:val="20"/>
              </w:rPr>
              <w:t>be </w:t>
            </w:r>
            <w:r>
              <w:rPr>
                <w:spacing w:val="-12"/>
                <w:sz w:val="20"/>
              </w:rPr>
              <w:t>carried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out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tasks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completed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by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cleaners See‘General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School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Risk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Assessments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-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No. </w:t>
            </w:r>
            <w:r>
              <w:rPr>
                <w:spacing w:val="-2"/>
                <w:sz w:val="20"/>
              </w:rPr>
              <w:t>28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Manual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Handling’</w:t>
            </w:r>
          </w:p>
        </w:tc>
        <w:tc>
          <w:tcPr>
            <w:tcW w:w="72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72" w:hRule="atLeast"/>
        </w:trPr>
        <w:tc>
          <w:tcPr>
            <w:tcW w:w="109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28"/>
              <w:ind w:left="492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792" w:type="dxa"/>
          </w:tcPr>
          <w:p>
            <w:pPr>
              <w:pStyle w:val="TableParagraph"/>
              <w:spacing w:line="206" w:lineRule="auto" w:before="55"/>
              <w:ind w:left="56" w:right="644"/>
              <w:jc w:val="both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Storage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areas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cleaning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supplies,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toilet </w:t>
            </w:r>
            <w:r>
              <w:rPr>
                <w:spacing w:val="-10"/>
                <w:w w:val="90"/>
                <w:sz w:val="20"/>
              </w:rPr>
              <w:t>paper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etc.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arranged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so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items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are readily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accessible,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requiring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excessive </w:t>
            </w:r>
            <w:r>
              <w:rPr>
                <w:spacing w:val="-6"/>
                <w:w w:val="90"/>
                <w:sz w:val="20"/>
              </w:rPr>
              <w:t>stretching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or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reaching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and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not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liable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to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12"/>
                <w:w w:val="90"/>
                <w:sz w:val="20"/>
              </w:rPr>
              <w:t>fall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2" w:hRule="atLeast"/>
        </w:trPr>
        <w:tc>
          <w:tcPr>
            <w:tcW w:w="1093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12"/>
              <w:ind w:left="56" w:right="419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Contact </w:t>
            </w:r>
            <w:r>
              <w:rPr>
                <w:spacing w:val="-4"/>
                <w:sz w:val="20"/>
              </w:rPr>
              <w:t>with</w:t>
            </w:r>
          </w:p>
        </w:tc>
        <w:tc>
          <w:tcPr>
            <w:tcW w:w="87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tcBorders>
              <w:bottom w:val="nil"/>
            </w:tcBorders>
          </w:tcPr>
          <w:p>
            <w:pPr>
              <w:pStyle w:val="TableParagraph"/>
              <w:spacing w:before="19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Cuts</w:t>
            </w:r>
          </w:p>
        </w:tc>
        <w:tc>
          <w:tcPr>
            <w:tcW w:w="1115" w:type="dxa"/>
            <w:tcBorders>
              <w:bottom w:val="nil"/>
            </w:tcBorders>
          </w:tcPr>
          <w:p>
            <w:pPr>
              <w:pStyle w:val="TableParagraph"/>
              <w:spacing w:before="19"/>
              <w:ind w:left="492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792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12"/>
              <w:ind w:left="56" w:right="545"/>
              <w:rPr>
                <w:sz w:val="20"/>
              </w:rPr>
            </w:pPr>
            <w:r>
              <w:rPr>
                <w:spacing w:val="-8"/>
                <w:sz w:val="20"/>
              </w:rPr>
              <w:t>Broken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8"/>
                <w:sz w:val="20"/>
              </w:rPr>
              <w:t>glassware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disposed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separate </w:t>
            </w:r>
            <w:r>
              <w:rPr>
                <w:spacing w:val="-14"/>
                <w:sz w:val="20"/>
              </w:rPr>
              <w:t>waste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glass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bin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and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not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mixed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with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general</w:t>
            </w:r>
          </w:p>
        </w:tc>
        <w:tc>
          <w:tcPr>
            <w:tcW w:w="72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0" w:hRule="atLeast"/>
        </w:trPr>
        <w:tc>
          <w:tcPr>
            <w:tcW w:w="10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broken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56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waste.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Bin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liner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should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not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be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used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for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3" w:hRule="atLeast"/>
        </w:trPr>
        <w:tc>
          <w:tcPr>
            <w:tcW w:w="1093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glass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pacing w:val="-14"/>
                <w:sz w:val="20"/>
              </w:rPr>
              <w:t>glassware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disposal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bins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6" w:hRule="atLeast"/>
        </w:trPr>
        <w:tc>
          <w:tcPr>
            <w:tcW w:w="1093" w:type="dxa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56" w:right="173"/>
              <w:rPr>
                <w:sz w:val="20"/>
              </w:rPr>
            </w:pPr>
            <w:r>
              <w:rPr>
                <w:spacing w:val="-2"/>
                <w:sz w:val="20"/>
              </w:rPr>
              <w:t>Damaged </w:t>
            </w:r>
            <w:r>
              <w:rPr>
                <w:spacing w:val="-6"/>
                <w:sz w:val="20"/>
              </w:rPr>
              <w:t>or </w:t>
            </w:r>
            <w:r>
              <w:rPr>
                <w:spacing w:val="-2"/>
                <w:sz w:val="20"/>
              </w:rPr>
              <w:t>defective electrical </w:t>
            </w:r>
            <w:r>
              <w:rPr>
                <w:spacing w:val="-14"/>
                <w:sz w:val="20"/>
              </w:rPr>
              <w:t>fittings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and </w:t>
            </w:r>
            <w:r>
              <w:rPr>
                <w:spacing w:val="-15"/>
                <w:sz w:val="20"/>
              </w:rPr>
              <w:t>equipment</w:t>
            </w:r>
          </w:p>
        </w:tc>
        <w:tc>
          <w:tcPr>
            <w:tcW w:w="87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tcBorders>
              <w:bottom w:val="nil"/>
            </w:tcBorders>
          </w:tcPr>
          <w:p>
            <w:pPr>
              <w:pStyle w:val="TableParagraph"/>
              <w:spacing w:before="19"/>
              <w:ind w:left="55"/>
              <w:rPr>
                <w:sz w:val="20"/>
              </w:rPr>
            </w:pPr>
            <w:r>
              <w:rPr>
                <w:spacing w:val="-6"/>
                <w:sz w:val="20"/>
              </w:rPr>
              <w:t>Electrocution</w:t>
            </w:r>
          </w:p>
          <w:p>
            <w:pPr>
              <w:pStyle w:val="TableParagraph"/>
              <w:spacing w:line="206" w:lineRule="auto" w:before="194"/>
              <w:ind w:left="55" w:right="593"/>
              <w:rPr>
                <w:sz w:val="20"/>
              </w:rPr>
            </w:pPr>
            <w:r>
              <w:rPr>
                <w:spacing w:val="-12"/>
                <w:w w:val="90"/>
                <w:sz w:val="20"/>
              </w:rPr>
              <w:t>General </w:t>
            </w:r>
            <w:r>
              <w:rPr>
                <w:spacing w:val="-16"/>
                <w:sz w:val="20"/>
              </w:rPr>
              <w:t>injuries</w:t>
            </w:r>
          </w:p>
        </w:tc>
        <w:tc>
          <w:tcPr>
            <w:tcW w:w="1115" w:type="dxa"/>
          </w:tcPr>
          <w:p>
            <w:pPr>
              <w:pStyle w:val="TableParagraph"/>
              <w:spacing w:before="19"/>
              <w:ind w:left="476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3792" w:type="dxa"/>
          </w:tcPr>
          <w:p>
            <w:pPr>
              <w:pStyle w:val="TableParagraph"/>
              <w:spacing w:line="206" w:lineRule="auto" w:before="46"/>
              <w:ind w:left="56" w:right="496"/>
              <w:rPr>
                <w:sz w:val="20"/>
              </w:rPr>
            </w:pPr>
            <w:r>
              <w:rPr>
                <w:spacing w:val="-10"/>
                <w:sz w:val="20"/>
              </w:rPr>
              <w:t>Equipment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used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by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cleaners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is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inspected </w:t>
            </w:r>
            <w:r>
              <w:rPr>
                <w:spacing w:val="-6"/>
                <w:w w:val="90"/>
                <w:sz w:val="20"/>
              </w:rPr>
              <w:t>and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tested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-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See‘Classroom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-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No.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3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Portable </w:t>
            </w:r>
            <w:r>
              <w:rPr>
                <w:spacing w:val="-10"/>
                <w:sz w:val="20"/>
              </w:rPr>
              <w:t>Electrical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Appliances’</w:t>
            </w:r>
          </w:p>
        </w:tc>
        <w:tc>
          <w:tcPr>
            <w:tcW w:w="72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92" w:hRule="atLeast"/>
        </w:trPr>
        <w:tc>
          <w:tcPr>
            <w:tcW w:w="10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13"/>
              <w:ind w:left="491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792" w:type="dxa"/>
          </w:tcPr>
          <w:p>
            <w:pPr>
              <w:pStyle w:val="TableParagraph"/>
              <w:spacing w:line="206" w:lineRule="auto" w:before="39"/>
              <w:ind w:left="56" w:right="496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Cleaner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reports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any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fault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in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equipment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to </w:t>
            </w:r>
            <w:r>
              <w:rPr>
                <w:spacing w:val="-8"/>
                <w:sz w:val="20"/>
              </w:rPr>
              <w:t>person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8"/>
                <w:sz w:val="20"/>
              </w:rPr>
              <w:t>in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8"/>
                <w:sz w:val="20"/>
              </w:rPr>
              <w:t>control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8"/>
                <w:sz w:val="20"/>
              </w:rPr>
              <w:t>of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8"/>
                <w:sz w:val="20"/>
              </w:rPr>
              <w:t>workplace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2" w:hRule="atLeast"/>
        </w:trPr>
        <w:tc>
          <w:tcPr>
            <w:tcW w:w="109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11"/>
              <w:ind w:left="491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792" w:type="dxa"/>
          </w:tcPr>
          <w:p>
            <w:pPr>
              <w:pStyle w:val="TableParagraph"/>
              <w:spacing w:line="206" w:lineRule="auto" w:before="37"/>
              <w:ind w:left="56" w:right="496"/>
              <w:rPr>
                <w:sz w:val="20"/>
              </w:rPr>
            </w:pPr>
            <w:r>
              <w:rPr>
                <w:spacing w:val="-12"/>
                <w:sz w:val="20"/>
              </w:rPr>
              <w:t>Defective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2"/>
                <w:sz w:val="20"/>
              </w:rPr>
              <w:t>electrical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2"/>
                <w:sz w:val="20"/>
              </w:rPr>
              <w:t>equipment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2"/>
                <w:sz w:val="20"/>
              </w:rPr>
              <w:t>shall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2"/>
                <w:sz w:val="20"/>
              </w:rPr>
              <w:t>be </w:t>
            </w:r>
            <w:r>
              <w:rPr>
                <w:spacing w:val="-6"/>
                <w:w w:val="90"/>
                <w:sz w:val="20"/>
              </w:rPr>
              <w:t>clearly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identified,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labelled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out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of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use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and </w:t>
            </w:r>
            <w:r>
              <w:rPr>
                <w:spacing w:val="-8"/>
                <w:w w:val="90"/>
                <w:sz w:val="20"/>
              </w:rPr>
              <w:t>stored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separately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to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prevent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accidental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use. </w:t>
            </w:r>
            <w:r>
              <w:rPr>
                <w:spacing w:val="-10"/>
                <w:sz w:val="20"/>
              </w:rPr>
              <w:t>Report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defects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person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control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the </w:t>
            </w:r>
            <w:r>
              <w:rPr>
                <w:spacing w:val="-14"/>
                <w:sz w:val="20"/>
              </w:rPr>
              <w:t>workplace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4"/>
                <w:sz w:val="20"/>
              </w:rPr>
              <w:t>to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4"/>
                <w:sz w:val="20"/>
              </w:rPr>
              <w:t>ensure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4"/>
                <w:sz w:val="20"/>
              </w:rPr>
              <w:t>all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4"/>
                <w:sz w:val="20"/>
              </w:rPr>
              <w:t>items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4"/>
                <w:sz w:val="20"/>
              </w:rPr>
              <w:t>are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4"/>
                <w:sz w:val="20"/>
              </w:rPr>
              <w:t>repaired </w:t>
            </w:r>
            <w:r>
              <w:rPr>
                <w:spacing w:val="-10"/>
                <w:sz w:val="20"/>
              </w:rPr>
              <w:t>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insert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-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See‘Classroom-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No.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Portable Electrical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Appliances’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94"/>
        <w:ind w:left="0" w:right="284" w:firstLine="0"/>
        <w:jc w:val="right"/>
        <w:rPr>
          <w:sz w:val="14"/>
        </w:rPr>
      </w:pP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p>
      <w:pPr>
        <w:spacing w:after="0"/>
        <w:jc w:val="right"/>
        <w:rPr>
          <w:sz w:val="14"/>
        </w:rPr>
        <w:sectPr>
          <w:type w:val="continuous"/>
          <w:pgSz w:w="16840" w:h="11910" w:orient="landscape"/>
          <w:pgMar w:top="0" w:bottom="280" w:left="740" w:right="720"/>
        </w:sectPr>
      </w:pPr>
    </w:p>
    <w:p>
      <w:pPr>
        <w:pStyle w:val="BodyText"/>
        <w:spacing w:before="81" w:after="58"/>
        <w:ind w:left="110"/>
      </w:pPr>
      <w:r>
        <w:rPr>
          <w:color w:val="6CB33F"/>
          <w:w w:val="90"/>
        </w:rPr>
        <w:t>Cleaning</w:t>
      </w:r>
      <w:r>
        <w:rPr>
          <w:color w:val="6CB33F"/>
          <w:spacing w:val="-3"/>
        </w:rPr>
        <w:t> </w:t>
      </w:r>
      <w:r>
        <w:rPr>
          <w:color w:val="6CB33F"/>
          <w:w w:val="90"/>
        </w:rPr>
        <w:t>-</w:t>
      </w:r>
      <w:r>
        <w:rPr>
          <w:color w:val="6CB33F"/>
          <w:spacing w:val="-2"/>
        </w:rPr>
        <w:t> </w:t>
      </w:r>
      <w:r>
        <w:rPr>
          <w:color w:val="6CB33F"/>
          <w:w w:val="90"/>
        </w:rPr>
        <w:t>No.39</w:t>
      </w:r>
      <w:r>
        <w:rPr>
          <w:color w:val="6CB33F"/>
          <w:spacing w:val="-2"/>
        </w:rPr>
        <w:t> </w:t>
      </w:r>
      <w:r>
        <w:rPr>
          <w:color w:val="6CB33F"/>
          <w:w w:val="90"/>
        </w:rPr>
        <w:t>Cleaning</w:t>
      </w:r>
      <w:r>
        <w:rPr>
          <w:color w:val="6CB33F"/>
          <w:spacing w:val="-2"/>
        </w:rPr>
        <w:t> </w:t>
      </w:r>
      <w:r>
        <w:rPr>
          <w:color w:val="6CB33F"/>
          <w:w w:val="90"/>
        </w:rPr>
        <w:t>-</w:t>
      </w:r>
      <w:r>
        <w:rPr>
          <w:color w:val="6CB33F"/>
          <w:spacing w:val="-3"/>
        </w:rPr>
        <w:t> </w:t>
      </w:r>
      <w:r>
        <w:rPr>
          <w:color w:val="6CB33F"/>
          <w:w w:val="90"/>
        </w:rPr>
        <w:t>General</w:t>
      </w:r>
      <w:r>
        <w:rPr>
          <w:color w:val="6CB33F"/>
          <w:spacing w:val="-2"/>
        </w:rPr>
        <w:t> </w:t>
      </w:r>
      <w:r>
        <w:rPr>
          <w:color w:val="6CB33F"/>
          <w:w w:val="90"/>
        </w:rPr>
        <w:t>Considerations</w:t>
      </w:r>
      <w:r>
        <w:rPr>
          <w:color w:val="6CB33F"/>
          <w:spacing w:val="-2"/>
        </w:rPr>
        <w:t> </w:t>
      </w:r>
      <w:r>
        <w:rPr>
          <w:color w:val="6CB33F"/>
          <w:w w:val="90"/>
        </w:rPr>
        <w:t>cont’d.</w:t>
      </w:r>
      <w:r>
        <w:rPr>
          <w:color w:val="6CB33F"/>
          <w:spacing w:val="-2"/>
        </w:rPr>
        <w:t> </w:t>
      </w:r>
      <w:r>
        <w:rPr>
          <w:w w:val="90"/>
        </w:rPr>
        <w:t>(List</w:t>
      </w:r>
      <w:r>
        <w:rPr>
          <w:spacing w:val="-2"/>
        </w:rPr>
        <w:t> </w:t>
      </w:r>
      <w:r>
        <w:rPr>
          <w:w w:val="90"/>
        </w:rPr>
        <w:t>additional</w:t>
      </w:r>
      <w:r>
        <w:rPr>
          <w:spacing w:val="-3"/>
        </w:rPr>
        <w:t> </w:t>
      </w:r>
      <w:r>
        <w:rPr>
          <w:w w:val="90"/>
        </w:rPr>
        <w:t>hazards,</w:t>
      </w:r>
      <w:r>
        <w:rPr>
          <w:spacing w:val="-2"/>
        </w:rPr>
        <w:t> </w:t>
      </w:r>
      <w:r>
        <w:rPr>
          <w:w w:val="90"/>
        </w:rPr>
        <w:t>risks</w:t>
      </w:r>
      <w:r>
        <w:rPr>
          <w:spacing w:val="-2"/>
        </w:rPr>
        <w:t> </w:t>
      </w:r>
      <w:r>
        <w:rPr>
          <w:w w:val="90"/>
        </w:rPr>
        <w:t>and</w:t>
      </w:r>
      <w:r>
        <w:rPr>
          <w:spacing w:val="-2"/>
        </w:rPr>
        <w:t> </w:t>
      </w:r>
      <w:r>
        <w:rPr>
          <w:w w:val="90"/>
        </w:rPr>
        <w:t>controls</w:t>
      </w:r>
      <w:r>
        <w:rPr>
          <w:spacing w:val="-2"/>
        </w:rPr>
        <w:t> </w:t>
      </w:r>
      <w:r>
        <w:rPr>
          <w:w w:val="90"/>
        </w:rPr>
        <w:t>particular</w:t>
      </w:r>
      <w:r>
        <w:rPr>
          <w:spacing w:val="-3"/>
        </w:rPr>
        <w:t> </w:t>
      </w:r>
      <w:r>
        <w:rPr>
          <w:w w:val="90"/>
        </w:rPr>
        <w:t>to</w:t>
      </w:r>
      <w:r>
        <w:rPr>
          <w:spacing w:val="-2"/>
        </w:rPr>
        <w:t> </w:t>
      </w:r>
      <w:r>
        <w:rPr>
          <w:w w:val="90"/>
        </w:rPr>
        <w:t>your</w:t>
      </w:r>
      <w:r>
        <w:rPr>
          <w:spacing w:val="-2"/>
        </w:rPr>
        <w:t> </w:t>
      </w:r>
      <w:r>
        <w:rPr>
          <w:w w:val="90"/>
        </w:rPr>
        <w:t>school</w:t>
      </w:r>
      <w:r>
        <w:rPr>
          <w:spacing w:val="-2"/>
        </w:rPr>
        <w:t> </w:t>
      </w:r>
      <w:r>
        <w:rPr>
          <w:w w:val="90"/>
        </w:rPr>
        <w:t>using</w:t>
      </w:r>
      <w:r>
        <w:rPr>
          <w:spacing w:val="-3"/>
        </w:rPr>
        <w:t> </w:t>
      </w:r>
      <w:r>
        <w:rPr>
          <w:w w:val="90"/>
        </w:rPr>
        <w:t>the</w:t>
      </w:r>
      <w:r>
        <w:rPr>
          <w:spacing w:val="-2"/>
        </w:rPr>
        <w:t> </w:t>
      </w:r>
      <w:r>
        <w:rPr>
          <w:w w:val="90"/>
        </w:rPr>
        <w:t>blank</w:t>
      </w:r>
      <w:r>
        <w:rPr>
          <w:spacing w:val="-2"/>
        </w:rPr>
        <w:t> </w:t>
      </w:r>
      <w:r>
        <w:rPr>
          <w:w w:val="90"/>
        </w:rPr>
        <w:t>template</w:t>
      </w:r>
      <w:r>
        <w:rPr>
          <w:spacing w:val="-2"/>
        </w:rPr>
        <w:t> </w:t>
      </w:r>
      <w:r>
        <w:rPr>
          <w:spacing w:val="-2"/>
          <w:w w:val="90"/>
        </w:rPr>
        <w:t>no.55)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9"/>
        <w:gridCol w:w="875"/>
        <w:gridCol w:w="1176"/>
        <w:gridCol w:w="1083"/>
        <w:gridCol w:w="3817"/>
        <w:gridCol w:w="720"/>
        <w:gridCol w:w="3424"/>
        <w:gridCol w:w="1525"/>
        <w:gridCol w:w="1356"/>
      </w:tblGrid>
      <w:tr>
        <w:trPr>
          <w:trHeight w:val="1123" w:hRule="atLeast"/>
        </w:trPr>
        <w:tc>
          <w:tcPr>
            <w:tcW w:w="1149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71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</w:t>
            </w:r>
          </w:p>
          <w:p>
            <w:pPr>
              <w:pStyle w:val="TableParagraph"/>
              <w:spacing w:line="219" w:lineRule="exact" w:before="188"/>
              <w:ind w:left="61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Y/N</w:t>
            </w: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420"/>
              <w:rPr>
                <w:sz w:val="20"/>
              </w:rPr>
            </w:pPr>
            <w:r>
              <w:rPr>
                <w:color w:val="FFFFFF"/>
                <w:sz w:val="20"/>
              </w:rPr>
              <w:t>What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is </w:t>
            </w:r>
            <w:r>
              <w:rPr>
                <w:color w:val="FFFFFF"/>
                <w:w w:val="90"/>
                <w:sz w:val="20"/>
              </w:rPr>
              <w:t>the</w:t>
            </w:r>
            <w:r>
              <w:rPr>
                <w:color w:val="FFFFFF"/>
                <w:spacing w:val="-4"/>
                <w:w w:val="90"/>
                <w:sz w:val="20"/>
              </w:rPr>
              <w:t> </w:t>
            </w:r>
            <w:r>
              <w:rPr>
                <w:color w:val="FFFFFF"/>
                <w:spacing w:val="-7"/>
                <w:sz w:val="20"/>
              </w:rPr>
              <w:t>risk?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2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2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2" w:right="159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381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1" w:right="43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reduced)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29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342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43"/>
              <w:ind w:left="61"/>
              <w:rPr>
                <w:sz w:val="18"/>
              </w:rPr>
            </w:pPr>
            <w:r>
              <w:rPr>
                <w:color w:val="FFFFFF"/>
                <w:spacing w:val="-2"/>
                <w:w w:val="90"/>
                <w:sz w:val="18"/>
              </w:rPr>
              <w:t>Action/to</w:t>
            </w:r>
            <w:r>
              <w:rPr>
                <w:color w:val="FFFFFF"/>
                <w:spacing w:val="-14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do</w:t>
            </w:r>
            <w:r>
              <w:rPr>
                <w:color w:val="FFFFFF"/>
                <w:spacing w:val="-13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list/outstanding</w:t>
            </w:r>
            <w:r>
              <w:rPr>
                <w:color w:val="FFFFFF"/>
                <w:spacing w:val="-14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1" w:right="334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outlined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in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this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column</w:t>
            </w:r>
          </w:p>
        </w:tc>
        <w:tc>
          <w:tcPr>
            <w:tcW w:w="152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0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35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0" w:right="310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432" w:hRule="atLeast"/>
        </w:trPr>
        <w:tc>
          <w:tcPr>
            <w:tcW w:w="1149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12"/>
              <w:ind w:left="56" w:right="428"/>
              <w:rPr>
                <w:sz w:val="20"/>
              </w:rPr>
            </w:pPr>
            <w:r>
              <w:rPr>
                <w:spacing w:val="-14"/>
                <w:sz w:val="20"/>
              </w:rPr>
              <w:t>Washing </w:t>
            </w:r>
            <w:r>
              <w:rPr>
                <w:spacing w:val="-4"/>
                <w:sz w:val="20"/>
              </w:rPr>
              <w:t>and</w:t>
            </w:r>
          </w:p>
        </w:tc>
        <w:tc>
          <w:tcPr>
            <w:tcW w:w="87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vMerge w:val="restart"/>
          </w:tcPr>
          <w:p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pacing w:val="-7"/>
                <w:w w:val="85"/>
                <w:sz w:val="20"/>
              </w:rPr>
              <w:t>Slips,</w:t>
            </w:r>
            <w:r>
              <w:rPr>
                <w:spacing w:val="-21"/>
                <w:w w:val="85"/>
                <w:sz w:val="20"/>
              </w:rPr>
              <w:t> </w:t>
            </w:r>
            <w:r>
              <w:rPr>
                <w:spacing w:val="-2"/>
                <w:sz w:val="20"/>
              </w:rPr>
              <w:t>Falls</w:t>
            </w:r>
          </w:p>
        </w:tc>
        <w:tc>
          <w:tcPr>
            <w:tcW w:w="1083" w:type="dxa"/>
            <w:tcBorders>
              <w:bottom w:val="nil"/>
            </w:tcBorders>
          </w:tcPr>
          <w:p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17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12"/>
              <w:ind w:left="56" w:right="325"/>
              <w:rPr>
                <w:sz w:val="20"/>
              </w:rPr>
            </w:pPr>
            <w:r>
              <w:rPr>
                <w:spacing w:val="-10"/>
                <w:sz w:val="20"/>
              </w:rPr>
              <w:t>When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0"/>
                <w:sz w:val="20"/>
              </w:rPr>
              <w:t>washing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0"/>
                <w:sz w:val="20"/>
              </w:rPr>
              <w:t>floors‘wet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0"/>
                <w:sz w:val="20"/>
              </w:rPr>
              <w:t>floor’signs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0"/>
                <w:sz w:val="20"/>
              </w:rPr>
              <w:t>are </w:t>
            </w:r>
            <w:r>
              <w:rPr>
                <w:spacing w:val="-8"/>
                <w:w w:val="90"/>
                <w:sz w:val="20"/>
              </w:rPr>
              <w:t>used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-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See‘Classroom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-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No.1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Slips,</w:t>
            </w:r>
            <w:r>
              <w:rPr>
                <w:spacing w:val="-38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Trips,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and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11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56" w:right="226"/>
              <w:rPr>
                <w:sz w:val="20"/>
              </w:rPr>
            </w:pPr>
            <w:r>
              <w:rPr>
                <w:spacing w:val="-14"/>
                <w:sz w:val="20"/>
              </w:rPr>
              <w:t>vacuuming </w:t>
            </w:r>
            <w:r>
              <w:rPr>
                <w:spacing w:val="-2"/>
                <w:sz w:val="20"/>
              </w:rPr>
              <w:t>floors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</w:p>
        </w:tc>
        <w:tc>
          <w:tcPr>
            <w:tcW w:w="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Falls’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" w:hRule="atLeast"/>
        </w:trPr>
        <w:tc>
          <w:tcPr>
            <w:tcW w:w="114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stairways</w:t>
            </w:r>
          </w:p>
        </w:tc>
        <w:tc>
          <w:tcPr>
            <w:tcW w:w="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8" w:hRule="atLeast"/>
        </w:trPr>
        <w:tc>
          <w:tcPr>
            <w:tcW w:w="11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>
            <w:pPr>
              <w:pStyle w:val="TableParagraph"/>
              <w:spacing w:before="3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17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28"/>
              <w:ind w:left="56" w:right="808"/>
              <w:rPr>
                <w:sz w:val="20"/>
              </w:rPr>
            </w:pPr>
            <w:r>
              <w:rPr>
                <w:spacing w:val="-8"/>
                <w:sz w:val="20"/>
              </w:rPr>
              <w:t>Stairways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8"/>
                <w:sz w:val="20"/>
              </w:rPr>
              <w:t>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washed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outside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of </w:t>
            </w:r>
            <w:r>
              <w:rPr>
                <w:spacing w:val="-14"/>
                <w:sz w:val="20"/>
              </w:rPr>
              <w:t>heavy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usage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times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steps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dried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2" w:hRule="atLeast"/>
        </w:trPr>
        <w:tc>
          <w:tcPr>
            <w:tcW w:w="1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7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immediately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where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possible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7" w:hRule="atLeast"/>
        </w:trPr>
        <w:tc>
          <w:tcPr>
            <w:tcW w:w="11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>
            <w:pPr>
              <w:pStyle w:val="TableParagraph"/>
              <w:spacing w:before="35"/>
              <w:ind w:left="10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L</w:t>
            </w:r>
          </w:p>
        </w:tc>
        <w:tc>
          <w:tcPr>
            <w:tcW w:w="3817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28"/>
              <w:ind w:left="56" w:right="336"/>
              <w:rPr>
                <w:sz w:val="20"/>
              </w:rPr>
            </w:pPr>
            <w:r>
              <w:rPr>
                <w:spacing w:val="-8"/>
                <w:sz w:val="20"/>
              </w:rPr>
              <w:t>When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8"/>
                <w:sz w:val="20"/>
              </w:rPr>
              <w:t>using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vacuum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cleaner,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care </w:t>
            </w:r>
            <w:r>
              <w:rPr>
                <w:spacing w:val="-14"/>
                <w:sz w:val="20"/>
              </w:rPr>
              <w:t>should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be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taken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to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ensure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cable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does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not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2" w:hRule="atLeast"/>
        </w:trPr>
        <w:tc>
          <w:tcPr>
            <w:tcW w:w="114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7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pose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a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trip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hazard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2" w:hRule="atLeast"/>
        </w:trPr>
        <w:tc>
          <w:tcPr>
            <w:tcW w:w="1149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12"/>
              <w:ind w:left="56"/>
              <w:rPr>
                <w:sz w:val="20"/>
              </w:rPr>
            </w:pPr>
            <w:r>
              <w:rPr>
                <w:spacing w:val="-16"/>
                <w:sz w:val="20"/>
              </w:rPr>
              <w:t>Inadequate </w:t>
            </w:r>
            <w:r>
              <w:rPr>
                <w:spacing w:val="-2"/>
                <w:sz w:val="20"/>
              </w:rPr>
              <w:t>welfare</w:t>
            </w:r>
          </w:p>
        </w:tc>
        <w:tc>
          <w:tcPr>
            <w:tcW w:w="87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12"/>
              <w:ind w:left="57"/>
              <w:rPr>
                <w:sz w:val="20"/>
              </w:rPr>
            </w:pPr>
            <w:r>
              <w:rPr>
                <w:spacing w:val="-16"/>
                <w:sz w:val="20"/>
              </w:rPr>
              <w:t>Inadequate </w:t>
            </w:r>
            <w:r>
              <w:rPr>
                <w:spacing w:val="-2"/>
                <w:sz w:val="20"/>
              </w:rPr>
              <w:t>toilet,</w:t>
            </w:r>
          </w:p>
        </w:tc>
        <w:tc>
          <w:tcPr>
            <w:tcW w:w="1083" w:type="dxa"/>
            <w:tcBorders>
              <w:bottom w:val="nil"/>
            </w:tcBorders>
          </w:tcPr>
          <w:p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17" w:type="dxa"/>
            <w:tcBorders>
              <w:bottom w:val="nil"/>
            </w:tcBorders>
          </w:tcPr>
          <w:p>
            <w:pPr>
              <w:pStyle w:val="TableParagraph"/>
              <w:spacing w:before="19"/>
              <w:ind w:left="56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Cleaners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have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access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to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welfare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facilities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4" w:hRule="atLeast"/>
        </w:trPr>
        <w:tc>
          <w:tcPr>
            <w:tcW w:w="114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provisions</w:t>
            </w:r>
          </w:p>
        </w:tc>
        <w:tc>
          <w:tcPr>
            <w:tcW w:w="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auto" w:before="3"/>
              <w:ind w:left="57" w:right="474"/>
              <w:jc w:val="both"/>
              <w:rPr>
                <w:sz w:val="20"/>
              </w:rPr>
            </w:pPr>
            <w:r>
              <w:rPr>
                <w:spacing w:val="-14"/>
                <w:sz w:val="20"/>
              </w:rPr>
              <w:t>washing </w:t>
            </w:r>
            <w:r>
              <w:rPr>
                <w:spacing w:val="-16"/>
                <w:sz w:val="20"/>
              </w:rPr>
              <w:t>and</w:t>
            </w:r>
            <w:r>
              <w:rPr>
                <w:sz w:val="20"/>
              </w:rPr>
              <w:t> </w:t>
            </w:r>
            <w:r>
              <w:rPr>
                <w:spacing w:val="-16"/>
                <w:sz w:val="20"/>
              </w:rPr>
              <w:t>rest </w:t>
            </w:r>
            <w:r>
              <w:rPr>
                <w:spacing w:val="-8"/>
                <w:w w:val="90"/>
                <w:sz w:val="20"/>
              </w:rPr>
              <w:t>facilities</w:t>
            </w:r>
          </w:p>
        </w:tc>
        <w:tc>
          <w:tcPr>
            <w:tcW w:w="108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11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>
            <w:pPr>
              <w:pStyle w:val="TableParagraph"/>
              <w:spacing w:before="4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17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36"/>
              <w:ind w:left="56" w:right="336"/>
              <w:rPr>
                <w:sz w:val="20"/>
              </w:rPr>
            </w:pPr>
            <w:r>
              <w:rPr>
                <w:spacing w:val="-10"/>
                <w:sz w:val="20"/>
              </w:rPr>
              <w:t>Cleaners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have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place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to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store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outdoor </w:t>
            </w:r>
            <w:r>
              <w:rPr>
                <w:spacing w:val="-14"/>
                <w:sz w:val="20"/>
              </w:rPr>
              <w:t>clothes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and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personal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belongings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while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at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6" w:hRule="atLeast"/>
        </w:trPr>
        <w:tc>
          <w:tcPr>
            <w:tcW w:w="114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7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8" w:hRule="atLeast"/>
        </w:trPr>
        <w:tc>
          <w:tcPr>
            <w:tcW w:w="11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sz w:val="8"/>
        </w:rPr>
      </w:pPr>
    </w:p>
    <w:p>
      <w:pPr>
        <w:spacing w:after="0"/>
        <w:rPr>
          <w:sz w:val="8"/>
        </w:rPr>
        <w:sectPr>
          <w:pgSz w:w="16840" w:h="11910" w:orient="landscape"/>
          <w:pgMar w:top="620" w:bottom="0" w:left="740" w:right="720"/>
        </w:sectPr>
      </w:pPr>
    </w:p>
    <w:p>
      <w:pPr>
        <w:pStyle w:val="BodyText"/>
        <w:spacing w:line="247" w:lineRule="auto" w:before="103"/>
        <w:ind w:left="112" w:right="102"/>
      </w:pP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7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pStyle w:val="BodyText"/>
        <w:spacing w:before="9"/>
      </w:pPr>
    </w:p>
    <w:p>
      <w:pPr>
        <w:pStyle w:val="BodyText"/>
        <w:tabs>
          <w:tab w:pos="3015" w:val="left" w:leader="none"/>
          <w:tab w:pos="9124" w:val="left" w:leader="none"/>
          <w:tab w:pos="9472" w:val="left" w:leader="none"/>
          <w:tab w:pos="10242" w:val="left" w:leader="none"/>
          <w:tab w:pos="10668" w:val="left" w:leader="none"/>
        </w:tabs>
        <w:ind w:left="112"/>
      </w:pPr>
      <w:r>
        <w:rPr>
          <w:spacing w:val="-2"/>
          <w:w w:val="90"/>
        </w:rPr>
        <w:t>Risk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Assessment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carried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out</w:t>
      </w:r>
      <w:r>
        <w:rPr>
          <w:spacing w:val="-19"/>
          <w:w w:val="90"/>
        </w:rPr>
        <w:t> </w:t>
      </w:r>
      <w:r>
        <w:rPr>
          <w:spacing w:val="-5"/>
          <w:w w:val="90"/>
        </w:rPr>
        <w:t>by: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2"/>
          <w:w w:val="95"/>
        </w:rPr>
        <w:t>Date:</w:t>
      </w:r>
      <w:r>
        <w:rPr/>
        <w:tab/>
      </w:r>
      <w:r>
        <w:rPr>
          <w:spacing w:val="-10"/>
          <w:w w:val="95"/>
        </w:rPr>
        <w:t>/</w:t>
      </w:r>
      <w:r>
        <w:rPr/>
        <w:tab/>
      </w:r>
      <w:r>
        <w:rPr>
          <w:spacing w:val="-10"/>
          <w:w w:val="95"/>
        </w:rPr>
        <w:t>/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2"/>
        </w:rPr>
      </w:pPr>
    </w:p>
    <w:p>
      <w:pPr>
        <w:spacing w:before="1"/>
        <w:ind w:left="112" w:right="0" w:firstLine="0"/>
        <w:jc w:val="left"/>
        <w:rPr>
          <w:sz w:val="14"/>
        </w:rPr>
      </w:pP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p>
      <w:pPr>
        <w:spacing w:after="0"/>
        <w:jc w:val="left"/>
        <w:rPr>
          <w:sz w:val="14"/>
        </w:rPr>
        <w:sectPr>
          <w:type w:val="continuous"/>
          <w:pgSz w:w="16840" w:h="11910" w:orient="landscape"/>
          <w:pgMar w:top="0" w:bottom="280" w:left="740" w:right="720"/>
          <w:cols w:num="2" w:equalWidth="0">
            <w:col w:w="10778" w:space="3109"/>
            <w:col w:w="1493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.0pt;margin-top:544.614563pt;width:51.2pt;height:50.7pt;mso-position-horizontal-relative:page;mso-position-vertical-relative:page;z-index:-15944192" id="docshape3" coordorigin="0,10892" coordsize="1024,1014" path="m0,10892l0,11906,1023,11906,1015,11817,1002,11743,984,11671,961,11601,934,11533,902,11467,866,11404,826,11344,782,11287,735,11232,684,11181,629,11134,572,11090,512,11050,449,11014,383,10982,315,10955,245,10932,173,10914,99,10901,24,10893,0,10892xe" filled="true" fillcolor="#6cb33f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.0172pt;margin-top:563.733887pt;width:15.25pt;height:13.3pt;mso-position-horizontal-relative:page;mso-position-vertical-relative:page;z-index:15730176" type="#_x0000_t202" id="docshape4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79</w:t>
                  </w:r>
                </w:p>
              </w:txbxContent>
            </v:textbox>
            <w10:wrap type="none"/>
          </v:shape>
        </w:pict>
      </w:r>
    </w:p>
    <w:sectPr>
      <w:type w:val="continuous"/>
      <w:pgSz w:w="16840" w:h="11910" w:orient="landscape"/>
      <w:pgMar w:top="0" w:bottom="28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2023-02-22T12:15:06Z</dcterms:created>
  <dcterms:modified xsi:type="dcterms:W3CDTF">2023-02-22T12:15:06Z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