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80" w:rsidRPr="00BF04C2" w:rsidRDefault="00811280" w:rsidP="00811280">
      <w:pPr>
        <w:spacing w:line="276" w:lineRule="auto"/>
        <w:jc w:val="center"/>
        <w:rPr>
          <w:rFonts w:asciiTheme="minorHAnsi" w:hAnsiTheme="minorHAnsi"/>
          <w:b/>
          <w:color w:val="1F497D" w:themeColor="text2"/>
          <w:sz w:val="36"/>
          <w:szCs w:val="36"/>
        </w:rPr>
      </w:pPr>
      <w:r w:rsidRPr="00BF04C2">
        <w:rPr>
          <w:rFonts w:asciiTheme="minorHAnsi" w:hAnsiTheme="minorHAnsi"/>
          <w:b/>
          <w:color w:val="1F497D" w:themeColor="text2"/>
          <w:sz w:val="36"/>
          <w:szCs w:val="36"/>
        </w:rPr>
        <w:t>Appendix 2</w:t>
      </w:r>
    </w:p>
    <w:p w:rsidR="00811280" w:rsidRPr="00BF04C2" w:rsidRDefault="00811280" w:rsidP="00811280">
      <w:pPr>
        <w:spacing w:line="276" w:lineRule="auto"/>
        <w:jc w:val="center"/>
        <w:rPr>
          <w:rFonts w:asciiTheme="minorHAnsi" w:hAnsiTheme="minorHAnsi"/>
          <w:b/>
          <w:color w:val="1F497D" w:themeColor="text2"/>
          <w:sz w:val="32"/>
          <w:szCs w:val="32"/>
        </w:rPr>
      </w:pPr>
      <w:r w:rsidRPr="00BF04C2">
        <w:rPr>
          <w:rFonts w:asciiTheme="minorHAnsi" w:hAnsiTheme="minorHAnsi"/>
          <w:b/>
          <w:color w:val="1F497D" w:themeColor="text2"/>
          <w:sz w:val="36"/>
          <w:szCs w:val="36"/>
        </w:rPr>
        <w:t>Emergency Procedure in the Event of a Collision</w:t>
      </w:r>
    </w:p>
    <w:p w:rsidR="00811280" w:rsidRDefault="00811280" w:rsidP="00811280">
      <w:pPr>
        <w:spacing w:line="480" w:lineRule="auto"/>
        <w:rPr>
          <w:rFonts w:asciiTheme="minorHAnsi" w:hAnsiTheme="minorHAnsi"/>
        </w:rPr>
      </w:pPr>
    </w:p>
    <w:p w:rsidR="00811280" w:rsidRPr="00BC1C71" w:rsidRDefault="00811280" w:rsidP="00811280">
      <w:pPr>
        <w:spacing w:line="480" w:lineRule="auto"/>
        <w:rPr>
          <w:rFonts w:asciiTheme="minorHAnsi" w:hAnsiTheme="minorHAnsi"/>
        </w:rPr>
      </w:pPr>
      <w:r w:rsidRPr="00BC1C71">
        <w:rPr>
          <w:rFonts w:asciiTheme="minorHAnsi" w:hAnsiTheme="minorHAnsi"/>
        </w:rPr>
        <w:t>If you are involved in a collision you should:</w:t>
      </w:r>
    </w:p>
    <w:p w:rsidR="00811280" w:rsidRDefault="00811280" w:rsidP="00811280">
      <w:pPr>
        <w:numPr>
          <w:ilvl w:val="0"/>
          <w:numId w:val="1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Stop your vehicle at the scene or as close to it as possible. If possible do not obstruct traffic;</w:t>
      </w:r>
    </w:p>
    <w:p w:rsidR="00811280" w:rsidRPr="00BC1C71" w:rsidRDefault="00811280" w:rsidP="00811280">
      <w:pPr>
        <w:numPr>
          <w:ilvl w:val="0"/>
          <w:numId w:val="1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Ensure your own safety first. If exiting the vehicle wear a high visibility jacket or vest, which should be readily accessible in the vehicle;</w:t>
      </w:r>
    </w:p>
    <w:p w:rsidR="00811280" w:rsidRPr="00BC1C71" w:rsidRDefault="00811280" w:rsidP="00811280">
      <w:pPr>
        <w:numPr>
          <w:ilvl w:val="0"/>
          <w:numId w:val="1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Help any injured person. C</w:t>
      </w:r>
      <w:r w:rsidRPr="00BC1C71">
        <w:rPr>
          <w:rFonts w:asciiTheme="minorHAnsi" w:hAnsiTheme="minorHAnsi"/>
        </w:rPr>
        <w:t xml:space="preserve">all the </w:t>
      </w:r>
      <w:proofErr w:type="spellStart"/>
      <w:r w:rsidRPr="00BC1C71">
        <w:rPr>
          <w:rFonts w:asciiTheme="minorHAnsi" w:hAnsiTheme="minorHAnsi"/>
        </w:rPr>
        <w:t>Gardaí</w:t>
      </w:r>
      <w:proofErr w:type="spellEnd"/>
      <w:r w:rsidRPr="00BC1C71">
        <w:rPr>
          <w:rFonts w:asciiTheme="minorHAnsi" w:hAnsiTheme="minorHAnsi"/>
        </w:rPr>
        <w:t xml:space="preserve"> and emergency services if someone is hurt – dial 999 on a landline or 112 on a mobile phone;</w:t>
      </w:r>
    </w:p>
    <w:p w:rsidR="00811280" w:rsidRDefault="00811280" w:rsidP="00811280">
      <w:pPr>
        <w:numPr>
          <w:ilvl w:val="0"/>
          <w:numId w:val="1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Provide the following information to the other vehicle driver or property owner:</w:t>
      </w:r>
    </w:p>
    <w:p w:rsidR="00811280" w:rsidRDefault="00811280" w:rsidP="00811280">
      <w:pPr>
        <w:numPr>
          <w:ilvl w:val="1"/>
          <w:numId w:val="1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The name and address of the driver in charge of the vehicle;</w:t>
      </w:r>
    </w:p>
    <w:p w:rsidR="00811280" w:rsidRDefault="00811280" w:rsidP="00811280">
      <w:pPr>
        <w:numPr>
          <w:ilvl w:val="1"/>
          <w:numId w:val="1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The name and address of the owner of the vehicle;</w:t>
      </w:r>
    </w:p>
    <w:p w:rsidR="00811280" w:rsidRDefault="00811280" w:rsidP="00811280">
      <w:pPr>
        <w:numPr>
          <w:ilvl w:val="1"/>
          <w:numId w:val="1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The registered number of the vehicle;</w:t>
      </w:r>
    </w:p>
    <w:p w:rsidR="00811280" w:rsidRDefault="00811280" w:rsidP="00811280">
      <w:pPr>
        <w:numPr>
          <w:ilvl w:val="1"/>
          <w:numId w:val="1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The vehicle insurance details.</w:t>
      </w:r>
    </w:p>
    <w:p w:rsidR="00811280" w:rsidRDefault="00811280" w:rsidP="00811280">
      <w:pPr>
        <w:numPr>
          <w:ilvl w:val="0"/>
          <w:numId w:val="1"/>
        </w:numPr>
        <w:spacing w:line="480" w:lineRule="auto"/>
        <w:rPr>
          <w:rFonts w:asciiTheme="minorHAnsi" w:hAnsiTheme="minorHAnsi"/>
        </w:rPr>
      </w:pPr>
      <w:r w:rsidRPr="00BF04C2">
        <w:rPr>
          <w:rFonts w:asciiTheme="minorHAnsi" w:hAnsiTheme="minorHAnsi"/>
        </w:rPr>
        <w:t xml:space="preserve">Record the details of the collision </w:t>
      </w:r>
      <w:r>
        <w:rPr>
          <w:rFonts w:asciiTheme="minorHAnsi" w:hAnsiTheme="minorHAnsi"/>
        </w:rPr>
        <w:t>on the Incident Recording Form (Appendix 3);</w:t>
      </w:r>
    </w:p>
    <w:p w:rsidR="00811280" w:rsidRPr="00BF04C2" w:rsidRDefault="00811280" w:rsidP="00811280">
      <w:pPr>
        <w:numPr>
          <w:ilvl w:val="0"/>
          <w:numId w:val="1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BF04C2">
        <w:rPr>
          <w:rFonts w:asciiTheme="minorHAnsi" w:hAnsiTheme="minorHAnsi"/>
        </w:rPr>
        <w:t>ontact your supervisor</w:t>
      </w:r>
      <w:r>
        <w:rPr>
          <w:rFonts w:asciiTheme="minorHAnsi" w:hAnsiTheme="minorHAnsi"/>
        </w:rPr>
        <w:t xml:space="preserve"> or manager</w:t>
      </w:r>
      <w:r w:rsidRPr="00BF04C2">
        <w:rPr>
          <w:rFonts w:asciiTheme="minorHAnsi" w:hAnsiTheme="minorHAnsi"/>
        </w:rPr>
        <w:t xml:space="preserve"> as soon as you can to tell them about the collision. You should ca</w:t>
      </w:r>
      <w:r>
        <w:rPr>
          <w:rFonts w:asciiTheme="minorHAnsi" w:hAnsiTheme="minorHAnsi"/>
        </w:rPr>
        <w:t xml:space="preserve">rry these </w:t>
      </w:r>
      <w:r w:rsidRPr="00BF04C2">
        <w:rPr>
          <w:rFonts w:asciiTheme="minorHAnsi" w:hAnsiTheme="minorHAnsi"/>
        </w:rPr>
        <w:t>contact details or keep them in the vehicle when you are working;</w:t>
      </w:r>
    </w:p>
    <w:p w:rsidR="00811280" w:rsidRPr="00BC1C71" w:rsidRDefault="00811280" w:rsidP="00811280">
      <w:pPr>
        <w:numPr>
          <w:ilvl w:val="0"/>
          <w:numId w:val="1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BC1C71">
        <w:rPr>
          <w:rFonts w:asciiTheme="minorHAnsi" w:hAnsiTheme="minorHAnsi"/>
        </w:rPr>
        <w:t>ake pictures of the scene, if possible;</w:t>
      </w:r>
    </w:p>
    <w:p w:rsidR="00811280" w:rsidRPr="00BC1C71" w:rsidRDefault="00811280" w:rsidP="00811280">
      <w:pPr>
        <w:numPr>
          <w:ilvl w:val="0"/>
          <w:numId w:val="1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Re</w:t>
      </w:r>
      <w:r w:rsidRPr="00BC1C71">
        <w:rPr>
          <w:rFonts w:asciiTheme="minorHAnsi" w:hAnsiTheme="minorHAnsi"/>
        </w:rPr>
        <w:t xml:space="preserve">port the collision to the Health and Safety Authority (HSA), where relevant – for example, if someone is </w:t>
      </w:r>
      <w:r>
        <w:rPr>
          <w:rFonts w:asciiTheme="minorHAnsi" w:hAnsiTheme="minorHAnsi"/>
        </w:rPr>
        <w:t xml:space="preserve">seriously </w:t>
      </w:r>
      <w:r w:rsidRPr="00BC1C71">
        <w:rPr>
          <w:rFonts w:asciiTheme="minorHAnsi" w:hAnsiTheme="minorHAnsi"/>
        </w:rPr>
        <w:t>injured or killed due to the collision. Details can be found at www.hsa.ie</w:t>
      </w:r>
    </w:p>
    <w:p w:rsidR="00811280" w:rsidRDefault="00811280" w:rsidP="00811280">
      <w:pPr>
        <w:pStyle w:val="ListParagraph"/>
        <w:spacing w:after="200" w:line="360" w:lineRule="auto"/>
        <w:rPr>
          <w:rFonts w:asciiTheme="minorHAnsi" w:hAnsiTheme="minorHAnsi"/>
        </w:rPr>
      </w:pPr>
    </w:p>
    <w:p w:rsidR="00811280" w:rsidRDefault="00811280" w:rsidP="00811280">
      <w:pPr>
        <w:pStyle w:val="ListParagraph"/>
        <w:spacing w:after="200" w:line="360" w:lineRule="auto"/>
        <w:rPr>
          <w:rFonts w:asciiTheme="minorHAnsi" w:hAnsiTheme="minorHAnsi"/>
        </w:rPr>
      </w:pPr>
    </w:p>
    <w:p w:rsidR="00811280" w:rsidRDefault="00811280" w:rsidP="00811280">
      <w:pPr>
        <w:pStyle w:val="ListParagraph"/>
        <w:spacing w:after="200" w:line="360" w:lineRule="auto"/>
        <w:rPr>
          <w:rFonts w:asciiTheme="minorHAnsi" w:hAnsiTheme="minorHAnsi"/>
        </w:rPr>
      </w:pPr>
    </w:p>
    <w:p w:rsidR="003A6538" w:rsidRDefault="003A6538"/>
    <w:sectPr w:rsidR="003A6538" w:rsidSect="00811280">
      <w:pgSz w:w="12240" w:h="15840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04373"/>
    <w:multiLevelType w:val="hybridMultilevel"/>
    <w:tmpl w:val="B5285FF6"/>
    <w:lvl w:ilvl="0" w:tplc="E27E80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11280"/>
    <w:rsid w:val="0000151B"/>
    <w:rsid w:val="0018069E"/>
    <w:rsid w:val="00232B68"/>
    <w:rsid w:val="003A6538"/>
    <w:rsid w:val="004B7448"/>
    <w:rsid w:val="005348A4"/>
    <w:rsid w:val="005677BD"/>
    <w:rsid w:val="00630A9A"/>
    <w:rsid w:val="007776D5"/>
    <w:rsid w:val="00811280"/>
    <w:rsid w:val="00853D34"/>
    <w:rsid w:val="00B90F38"/>
    <w:rsid w:val="00C53BFF"/>
    <w:rsid w:val="00DA146E"/>
    <w:rsid w:val="00DB771F"/>
    <w:rsid w:val="00EE1E0E"/>
    <w:rsid w:val="00EE3981"/>
    <w:rsid w:val="00FE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8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30A9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30A9A"/>
    <w:pPr>
      <w:keepNext/>
      <w:jc w:val="both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630A9A"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630A9A"/>
    <w:pPr>
      <w:keepNext/>
      <w:ind w:left="21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630A9A"/>
    <w:pPr>
      <w:keepNext/>
      <w:ind w:left="144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630A9A"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630A9A"/>
    <w:pPr>
      <w:keepNext/>
      <w:ind w:left="36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630A9A"/>
    <w:pPr>
      <w:keepNext/>
      <w:ind w:left="84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630A9A"/>
    <w:pPr>
      <w:keepNext/>
      <w:ind w:left="96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30A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30A9A"/>
    <w:rPr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630A9A"/>
    <w:rPr>
      <w:b/>
      <w:bCs/>
      <w:sz w:val="28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630A9A"/>
    <w:rPr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630A9A"/>
    <w:rPr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30A9A"/>
    <w:rPr>
      <w:b/>
      <w:bCs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630A9A"/>
    <w:rPr>
      <w:b/>
      <w:bCs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630A9A"/>
    <w:rPr>
      <w:b/>
      <w:bCs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630A9A"/>
    <w:rPr>
      <w:b/>
      <w:b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630A9A"/>
    <w:rPr>
      <w:b/>
      <w:bC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630A9A"/>
    <w:pPr>
      <w:jc w:val="center"/>
    </w:pPr>
    <w:rPr>
      <w:b/>
      <w:bCs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630A9A"/>
    <w:rPr>
      <w:b/>
      <w:bCs/>
      <w:sz w:val="24"/>
      <w:szCs w:val="24"/>
      <w:u w:val="single"/>
    </w:rPr>
  </w:style>
  <w:style w:type="character" w:styleId="Strong">
    <w:name w:val="Strong"/>
    <w:basedOn w:val="DefaultParagraphFont"/>
    <w:qFormat/>
    <w:rsid w:val="00630A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>Health &amp; safety Auth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Notley</dc:creator>
  <cp:keywords/>
  <dc:description/>
  <cp:lastModifiedBy>Sheena Notley</cp:lastModifiedBy>
  <cp:revision>1</cp:revision>
  <dcterms:created xsi:type="dcterms:W3CDTF">2010-05-18T10:36:00Z</dcterms:created>
  <dcterms:modified xsi:type="dcterms:W3CDTF">2010-05-18T10:37:00Z</dcterms:modified>
</cp:coreProperties>
</file>