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031300pt;margin-top:21.3402pt;width:15.25pt;height:13.3pt;mso-position-horizontal-relative:page;mso-position-vertical-relative:page;z-index:15728640" type="#_x0000_t202" id="docshape1" filled="false" stroked="false">
            <v:textbox inset="0,0,0,0" style="layout-flow:vertical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64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15pt;height:54pt;mso-position-horizontal-relative:page;mso-position-vertical-relative:page;z-index:15729152" id="docshape2" coordorigin="0,0" coordsize="1023,1080" path="m1022,0l0,0,0,1079,96,1070,170,1057,242,1039,312,1016,380,989,445,957,508,921,569,881,626,837,680,790,731,739,779,685,822,627,862,567,898,504,930,439,957,371,980,301,998,229,1011,155,1019,79,1022,2,1022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spacing w:before="4"/>
        <w:rPr>
          <w:rFonts w:ascii="Times New Roman"/>
        </w:rPr>
      </w:pPr>
    </w:p>
    <w:p>
      <w:pPr>
        <w:pStyle w:val="BodyText"/>
        <w:spacing w:before="105" w:after="56"/>
        <w:ind w:left="130"/>
      </w:pPr>
      <w:r>
        <w:rPr>
          <w:color w:val="6CB33F"/>
          <w:spacing w:val="-2"/>
        </w:rPr>
        <w:t>General</w:t>
      </w:r>
      <w:r>
        <w:rPr>
          <w:color w:val="6CB33F"/>
          <w:spacing w:val="-21"/>
        </w:rPr>
        <w:t> </w:t>
      </w:r>
      <w:r>
        <w:rPr>
          <w:color w:val="6CB33F"/>
          <w:spacing w:val="-2"/>
        </w:rPr>
        <w:t>School</w:t>
      </w:r>
      <w:r>
        <w:rPr>
          <w:color w:val="6CB33F"/>
          <w:spacing w:val="-21"/>
        </w:rPr>
        <w:t> </w:t>
      </w:r>
      <w:r>
        <w:rPr>
          <w:color w:val="6CB33F"/>
          <w:spacing w:val="-2"/>
        </w:rPr>
        <w:t>-</w:t>
      </w:r>
      <w:r>
        <w:rPr>
          <w:color w:val="6CB33F"/>
          <w:spacing w:val="-21"/>
        </w:rPr>
        <w:t> </w:t>
      </w:r>
      <w:r>
        <w:rPr>
          <w:color w:val="6CB33F"/>
          <w:spacing w:val="-2"/>
        </w:rPr>
        <w:t>No.31</w:t>
      </w:r>
      <w:r>
        <w:rPr>
          <w:color w:val="6CB33F"/>
          <w:spacing w:val="-20"/>
        </w:rPr>
        <w:t> </w:t>
      </w:r>
      <w:r>
        <w:rPr>
          <w:color w:val="6CB33F"/>
          <w:spacing w:val="-2"/>
        </w:rPr>
        <w:t>Mould</w:t>
      </w:r>
      <w:r>
        <w:rPr>
          <w:color w:val="6CB33F"/>
          <w:spacing w:val="-21"/>
        </w:rPr>
        <w:t> </w:t>
      </w:r>
      <w:r>
        <w:rPr>
          <w:spacing w:val="-2"/>
        </w:rPr>
        <w:t>(List</w:t>
      </w:r>
      <w:r>
        <w:rPr>
          <w:spacing w:val="-21"/>
        </w:rPr>
        <w:t> </w:t>
      </w:r>
      <w:r>
        <w:rPr>
          <w:spacing w:val="-2"/>
        </w:rPr>
        <w:t>additional</w:t>
      </w:r>
      <w:r>
        <w:rPr>
          <w:spacing w:val="-20"/>
        </w:rPr>
        <w:t> </w:t>
      </w:r>
      <w:r>
        <w:rPr>
          <w:spacing w:val="-2"/>
        </w:rPr>
        <w:t>hazards,</w:t>
      </w:r>
      <w:r>
        <w:rPr>
          <w:spacing w:val="-21"/>
        </w:rPr>
        <w:t> </w:t>
      </w:r>
      <w:r>
        <w:rPr>
          <w:spacing w:val="-2"/>
        </w:rPr>
        <w:t>risks</w:t>
      </w:r>
      <w:r>
        <w:rPr>
          <w:spacing w:val="-21"/>
        </w:rPr>
        <w:t> </w:t>
      </w:r>
      <w:r>
        <w:rPr>
          <w:spacing w:val="-2"/>
        </w:rPr>
        <w:t>and</w:t>
      </w:r>
      <w:r>
        <w:rPr>
          <w:spacing w:val="-20"/>
        </w:rPr>
        <w:t> </w:t>
      </w:r>
      <w:r>
        <w:rPr>
          <w:spacing w:val="-2"/>
        </w:rPr>
        <w:t>controls</w:t>
      </w:r>
      <w:r>
        <w:rPr>
          <w:spacing w:val="-21"/>
        </w:rPr>
        <w:t> </w:t>
      </w:r>
      <w:r>
        <w:rPr>
          <w:spacing w:val="-2"/>
        </w:rPr>
        <w:t>particular</w:t>
      </w:r>
      <w:r>
        <w:rPr>
          <w:spacing w:val="-21"/>
        </w:rPr>
        <w:t> </w:t>
      </w:r>
      <w:r>
        <w:rPr>
          <w:spacing w:val="-2"/>
        </w:rPr>
        <w:t>to</w:t>
      </w:r>
      <w:r>
        <w:rPr>
          <w:spacing w:val="-20"/>
        </w:rPr>
        <w:t> </w:t>
      </w:r>
      <w:r>
        <w:rPr>
          <w:spacing w:val="-2"/>
        </w:rPr>
        <w:t>your</w:t>
      </w:r>
      <w:r>
        <w:rPr>
          <w:spacing w:val="-21"/>
        </w:rPr>
        <w:t> </w:t>
      </w:r>
      <w:r>
        <w:rPr>
          <w:spacing w:val="-2"/>
        </w:rPr>
        <w:t>school</w:t>
      </w:r>
      <w:r>
        <w:rPr>
          <w:spacing w:val="-21"/>
        </w:rPr>
        <w:t> </w:t>
      </w:r>
      <w:r>
        <w:rPr>
          <w:spacing w:val="-2"/>
        </w:rPr>
        <w:t>using</w:t>
      </w:r>
      <w:r>
        <w:rPr>
          <w:spacing w:val="-20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blank</w:t>
      </w:r>
      <w:r>
        <w:rPr>
          <w:spacing w:val="-21"/>
        </w:rPr>
        <w:t> </w:t>
      </w:r>
      <w:r>
        <w:rPr>
          <w:spacing w:val="-2"/>
        </w:rPr>
        <w:t>template</w:t>
      </w:r>
      <w:r>
        <w:rPr>
          <w:spacing w:val="-20"/>
        </w:rPr>
        <w:t> </w:t>
      </w:r>
      <w:r>
        <w:rPr>
          <w:spacing w:val="-2"/>
        </w:rPr>
        <w:t>no.55)</w:t>
      </w: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860"/>
        <w:gridCol w:w="1186"/>
        <w:gridCol w:w="1131"/>
        <w:gridCol w:w="3511"/>
        <w:gridCol w:w="732"/>
        <w:gridCol w:w="3824"/>
        <w:gridCol w:w="1465"/>
        <w:gridCol w:w="1582"/>
      </w:tblGrid>
      <w:tr>
        <w:trPr>
          <w:trHeight w:val="1123" w:hRule="atLeast"/>
        </w:trPr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6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6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5"/>
              <w:ind w:left="61" w:right="160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Is</w:t>
            </w:r>
            <w:r>
              <w:rPr>
                <w:color w:val="FFFFFF"/>
                <w:spacing w:val="-37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the </w:t>
            </w:r>
            <w:r>
              <w:rPr>
                <w:color w:val="FFFFFF"/>
                <w:spacing w:val="-2"/>
                <w:w w:val="105"/>
                <w:sz w:val="20"/>
              </w:rPr>
              <w:t>hazard </w:t>
            </w:r>
            <w:r>
              <w:rPr>
                <w:color w:val="FFFFFF"/>
                <w:spacing w:val="-12"/>
                <w:w w:val="105"/>
                <w:sz w:val="20"/>
              </w:rPr>
              <w:t>present? </w:t>
            </w:r>
            <w:r>
              <w:rPr>
                <w:color w:val="FFFFFF"/>
                <w:spacing w:val="-4"/>
                <w:w w:val="105"/>
                <w:sz w:val="20"/>
              </w:rPr>
              <w:t>Y/N</w:t>
            </w:r>
          </w:p>
        </w:tc>
        <w:tc>
          <w:tcPr>
            <w:tcW w:w="118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5"/>
              <w:ind w:left="61" w:right="432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What</w:t>
            </w:r>
            <w:r>
              <w:rPr>
                <w:color w:val="FFFFFF"/>
                <w:spacing w:val="-17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is the</w:t>
            </w:r>
            <w:r>
              <w:rPr>
                <w:color w:val="FFFFFF"/>
                <w:spacing w:val="-17"/>
                <w:w w:val="105"/>
                <w:sz w:val="20"/>
              </w:rPr>
              <w:t> </w:t>
            </w:r>
            <w:r>
              <w:rPr>
                <w:color w:val="FFFFFF"/>
                <w:spacing w:val="-5"/>
                <w:w w:val="105"/>
                <w:sz w:val="20"/>
              </w:rPr>
              <w:t>risk?</w:t>
            </w:r>
          </w:p>
        </w:tc>
        <w:tc>
          <w:tcPr>
            <w:tcW w:w="113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6"/>
              <w:ind w:left="60"/>
              <w:rPr>
                <w:sz w:val="20"/>
              </w:rPr>
            </w:pPr>
            <w:r>
              <w:rPr>
                <w:color w:val="FFFFFF"/>
                <w:spacing w:val="-11"/>
                <w:sz w:val="20"/>
              </w:rPr>
              <w:t>Risk</w:t>
            </w:r>
            <w:r>
              <w:rPr>
                <w:color w:val="FFFFFF"/>
                <w:spacing w:val="-3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0"/>
              <w:rPr>
                <w:sz w:val="16"/>
              </w:rPr>
            </w:pPr>
            <w:r>
              <w:rPr>
                <w:color w:val="FFFFFF"/>
                <w:w w:val="90"/>
                <w:sz w:val="16"/>
              </w:rPr>
              <w:t>H</w:t>
            </w:r>
            <w:r>
              <w:rPr>
                <w:color w:val="FFFFFF"/>
                <w:spacing w:val="-2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=</w:t>
            </w:r>
            <w:r>
              <w:rPr>
                <w:color w:val="FFFFFF"/>
                <w:spacing w:val="-2"/>
                <w:w w:val="90"/>
                <w:sz w:val="16"/>
              </w:rPr>
              <w:t> </w:t>
            </w:r>
            <w:r>
              <w:rPr>
                <w:color w:val="FFFFFF"/>
                <w:spacing w:val="-4"/>
                <w:w w:val="90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0" w:right="207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M</w:t>
            </w:r>
            <w:r>
              <w:rPr>
                <w:color w:val="FFFFFF"/>
                <w:spacing w:val="-14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13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Medium L = Low</w:t>
            </w:r>
          </w:p>
        </w:tc>
        <w:tc>
          <w:tcPr>
            <w:tcW w:w="351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6"/>
              <w:ind w:left="6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8"/>
              <w:ind w:left="60" w:right="410"/>
              <w:rPr>
                <w:sz w:val="20"/>
              </w:rPr>
            </w:pPr>
            <w:r>
              <w:rPr>
                <w:color w:val="FFFFFF"/>
                <w:sz w:val="20"/>
              </w:rPr>
              <w:t>(When</w:t>
            </w:r>
            <w:r>
              <w:rPr>
                <w:color w:val="FFFFFF"/>
                <w:spacing w:val="-13"/>
                <w:sz w:val="20"/>
              </w:rPr>
              <w:t> </w:t>
            </w:r>
            <w:r>
              <w:rPr>
                <w:color w:val="FFFFFF"/>
                <w:sz w:val="20"/>
              </w:rPr>
              <w:t>all</w:t>
            </w:r>
            <w:r>
              <w:rPr>
                <w:color w:val="FFFFFF"/>
                <w:spacing w:val="-13"/>
                <w:sz w:val="20"/>
              </w:rPr>
              <w:t> </w:t>
            </w:r>
            <w:r>
              <w:rPr>
                <w:color w:val="FFFFFF"/>
                <w:sz w:val="20"/>
              </w:rPr>
              <w:t>controls</w:t>
            </w:r>
            <w:r>
              <w:rPr>
                <w:color w:val="FFFFFF"/>
                <w:spacing w:val="-13"/>
                <w:sz w:val="20"/>
              </w:rPr>
              <w:t> </w:t>
            </w:r>
            <w:r>
              <w:rPr>
                <w:color w:val="FFFFFF"/>
                <w:sz w:val="20"/>
              </w:rPr>
              <w:t>are</w:t>
            </w:r>
            <w:r>
              <w:rPr>
                <w:color w:val="FFFFFF"/>
                <w:spacing w:val="-13"/>
                <w:sz w:val="20"/>
              </w:rPr>
              <w:t>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13"/>
                <w:sz w:val="20"/>
              </w:rPr>
              <w:t> </w:t>
            </w:r>
            <w:r>
              <w:rPr>
                <w:color w:val="FFFFFF"/>
                <w:sz w:val="20"/>
              </w:rPr>
              <w:t>place</w:t>
            </w:r>
            <w:r>
              <w:rPr>
                <w:color w:val="FFFFFF"/>
                <w:spacing w:val="-13"/>
                <w:sz w:val="20"/>
              </w:rPr>
              <w:t> </w:t>
            </w:r>
            <w:r>
              <w:rPr>
                <w:color w:val="FFFFFF"/>
                <w:sz w:val="20"/>
              </w:rPr>
              <w:t>risk will be reduced)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5"/>
              <w:ind w:left="60" w:right="138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4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2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2"/>
                <w:sz w:val="20"/>
              </w:rPr>
              <w:t>place?</w:t>
            </w:r>
          </w:p>
        </w:tc>
        <w:tc>
          <w:tcPr>
            <w:tcW w:w="382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5"/>
              <w:ind w:left="60"/>
              <w:rPr>
                <w:sz w:val="18"/>
              </w:rPr>
            </w:pPr>
            <w:r>
              <w:rPr>
                <w:color w:val="FFFFFF"/>
                <w:spacing w:val="-8"/>
                <w:w w:val="105"/>
                <w:sz w:val="18"/>
              </w:rPr>
              <w:t>Action/to</w:t>
            </w:r>
            <w:r>
              <w:rPr>
                <w:color w:val="FFFFFF"/>
                <w:spacing w:val="-32"/>
                <w:w w:val="105"/>
                <w:sz w:val="18"/>
              </w:rPr>
              <w:t> </w:t>
            </w:r>
            <w:r>
              <w:rPr>
                <w:color w:val="FFFFFF"/>
                <w:spacing w:val="-8"/>
                <w:w w:val="105"/>
                <w:sz w:val="18"/>
              </w:rPr>
              <w:t>do</w:t>
            </w:r>
            <w:r>
              <w:rPr>
                <w:color w:val="FFFFFF"/>
                <w:spacing w:val="-31"/>
                <w:w w:val="105"/>
                <w:sz w:val="18"/>
              </w:rPr>
              <w:t> </w:t>
            </w:r>
            <w:r>
              <w:rPr>
                <w:color w:val="FFFFFF"/>
                <w:spacing w:val="-8"/>
                <w:w w:val="105"/>
                <w:sz w:val="18"/>
              </w:rPr>
              <w:t>list/outstanding</w:t>
            </w:r>
            <w:r>
              <w:rPr>
                <w:color w:val="FFFFFF"/>
                <w:spacing w:val="-32"/>
                <w:w w:val="105"/>
                <w:sz w:val="18"/>
              </w:rPr>
              <w:t> </w:t>
            </w:r>
            <w:r>
              <w:rPr>
                <w:color w:val="FFFFFF"/>
                <w:spacing w:val="-8"/>
                <w:w w:val="105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0" w:right="125"/>
              <w:rPr>
                <w:sz w:val="18"/>
              </w:rPr>
            </w:pPr>
            <w:r>
              <w:rPr>
                <w:color w:val="FFFFFF"/>
                <w:spacing w:val="-4"/>
                <w:w w:val="105"/>
                <w:sz w:val="18"/>
              </w:rPr>
              <w:t>*Risk</w:t>
            </w:r>
            <w:r>
              <w:rPr>
                <w:color w:val="FFFFFF"/>
                <w:spacing w:val="-23"/>
                <w:w w:val="105"/>
                <w:sz w:val="18"/>
              </w:rPr>
              <w:t> </w:t>
            </w:r>
            <w:r>
              <w:rPr>
                <w:color w:val="FFFFFF"/>
                <w:spacing w:val="-4"/>
                <w:w w:val="105"/>
                <w:sz w:val="18"/>
              </w:rPr>
              <w:t>rating</w:t>
            </w:r>
            <w:r>
              <w:rPr>
                <w:color w:val="FFFFFF"/>
                <w:spacing w:val="-22"/>
                <w:w w:val="105"/>
                <w:sz w:val="18"/>
              </w:rPr>
              <w:t> </w:t>
            </w:r>
            <w:r>
              <w:rPr>
                <w:color w:val="FFFFFF"/>
                <w:spacing w:val="-4"/>
                <w:w w:val="105"/>
                <w:sz w:val="18"/>
              </w:rPr>
              <w:t>applies</w:t>
            </w:r>
            <w:r>
              <w:rPr>
                <w:color w:val="FFFFFF"/>
                <w:spacing w:val="-23"/>
                <w:w w:val="105"/>
                <w:sz w:val="18"/>
              </w:rPr>
              <w:t> </w:t>
            </w:r>
            <w:r>
              <w:rPr>
                <w:color w:val="FFFFFF"/>
                <w:spacing w:val="-4"/>
                <w:w w:val="105"/>
                <w:sz w:val="18"/>
              </w:rPr>
              <w:t>to</w:t>
            </w:r>
            <w:r>
              <w:rPr>
                <w:color w:val="FFFFFF"/>
                <w:spacing w:val="-22"/>
                <w:w w:val="105"/>
                <w:sz w:val="18"/>
              </w:rPr>
              <w:t> </w:t>
            </w:r>
            <w:r>
              <w:rPr>
                <w:color w:val="FFFFFF"/>
                <w:spacing w:val="-4"/>
                <w:w w:val="105"/>
                <w:sz w:val="18"/>
              </w:rPr>
              <w:t>outstanding</w:t>
            </w:r>
            <w:r>
              <w:rPr>
                <w:color w:val="FFFFFF"/>
                <w:spacing w:val="-23"/>
                <w:w w:val="105"/>
                <w:sz w:val="18"/>
              </w:rPr>
              <w:t> </w:t>
            </w:r>
            <w:r>
              <w:rPr>
                <w:color w:val="FFFFFF"/>
                <w:spacing w:val="-4"/>
                <w:w w:val="105"/>
                <w:sz w:val="18"/>
              </w:rPr>
              <w:t>controls </w:t>
            </w:r>
            <w:r>
              <w:rPr>
                <w:color w:val="FFFFFF"/>
                <w:w w:val="105"/>
                <w:sz w:val="18"/>
              </w:rPr>
              <w:t>outlined</w:t>
            </w:r>
            <w:r>
              <w:rPr>
                <w:color w:val="FFFFFF"/>
                <w:spacing w:val="-6"/>
                <w:w w:val="105"/>
                <w:sz w:val="18"/>
              </w:rPr>
              <w:t> </w:t>
            </w:r>
            <w:r>
              <w:rPr>
                <w:color w:val="FFFFFF"/>
                <w:w w:val="105"/>
                <w:sz w:val="18"/>
              </w:rPr>
              <w:t>in</w:t>
            </w:r>
            <w:r>
              <w:rPr>
                <w:color w:val="FFFFFF"/>
                <w:spacing w:val="-6"/>
                <w:w w:val="105"/>
                <w:sz w:val="18"/>
              </w:rPr>
              <w:t> </w:t>
            </w:r>
            <w:r>
              <w:rPr>
                <w:color w:val="FFFFFF"/>
                <w:w w:val="105"/>
                <w:sz w:val="18"/>
              </w:rPr>
              <w:t>this</w:t>
            </w:r>
            <w:r>
              <w:rPr>
                <w:color w:val="FFFFFF"/>
                <w:spacing w:val="-6"/>
                <w:w w:val="105"/>
                <w:sz w:val="18"/>
              </w:rPr>
              <w:t> </w:t>
            </w:r>
            <w:r>
              <w:rPr>
                <w:color w:val="FFFFFF"/>
                <w:w w:val="105"/>
                <w:sz w:val="18"/>
              </w:rPr>
              <w:t>column</w:t>
            </w:r>
          </w:p>
        </w:tc>
        <w:tc>
          <w:tcPr>
            <w:tcW w:w="146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5"/>
              <w:ind w:left="5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responsible</w:t>
            </w:r>
          </w:p>
        </w:tc>
        <w:tc>
          <w:tcPr>
            <w:tcW w:w="158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5"/>
              <w:ind w:left="59" w:right="531"/>
              <w:rPr>
                <w:sz w:val="20"/>
              </w:rPr>
            </w:pPr>
            <w:r>
              <w:rPr>
                <w:color w:val="FFFFFF"/>
                <w:spacing w:val="-2"/>
                <w:w w:val="105"/>
                <w:sz w:val="20"/>
              </w:rPr>
              <w:t>Signature </w:t>
            </w:r>
            <w:r>
              <w:rPr>
                <w:color w:val="FFFFFF"/>
                <w:w w:val="105"/>
                <w:sz w:val="20"/>
              </w:rPr>
              <w:t>and</w:t>
            </w:r>
            <w:r>
              <w:rPr>
                <w:color w:val="FFFFFF"/>
                <w:spacing w:val="-27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date </w:t>
            </w:r>
            <w:r>
              <w:rPr>
                <w:color w:val="FFFFFF"/>
                <w:spacing w:val="-4"/>
                <w:w w:val="105"/>
                <w:sz w:val="20"/>
              </w:rPr>
              <w:t>when</w:t>
            </w:r>
            <w:r>
              <w:rPr>
                <w:color w:val="FFFFFF"/>
                <w:spacing w:val="-27"/>
                <w:w w:val="105"/>
                <w:sz w:val="20"/>
              </w:rPr>
              <w:t> </w:t>
            </w:r>
            <w:r>
              <w:rPr>
                <w:color w:val="FFFFFF"/>
                <w:spacing w:val="-4"/>
                <w:w w:val="105"/>
                <w:sz w:val="20"/>
              </w:rPr>
              <w:t>action </w:t>
            </w:r>
            <w:r>
              <w:rPr>
                <w:color w:val="FFFFFF"/>
                <w:spacing w:val="-2"/>
                <w:w w:val="105"/>
                <w:sz w:val="20"/>
              </w:rPr>
              <w:t>completed</w:t>
            </w:r>
          </w:p>
        </w:tc>
      </w:tr>
      <w:tr>
        <w:trPr>
          <w:trHeight w:val="1721" w:hRule="atLeast"/>
        </w:trPr>
        <w:tc>
          <w:tcPr>
            <w:tcW w:w="838" w:type="dxa"/>
            <w:tcBorders>
              <w:bottom w:val="nil"/>
            </w:tcBorders>
          </w:tcPr>
          <w:p>
            <w:pPr>
              <w:pStyle w:val="TableParagraph"/>
              <w:spacing w:before="78"/>
              <w:ind w:left="5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Mould</w:t>
            </w:r>
          </w:p>
        </w:tc>
        <w:tc>
          <w:tcPr>
            <w:tcW w:w="86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spacing w:line="206" w:lineRule="auto" w:before="104"/>
              <w:ind w:left="55" w:right="11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Lung </w:t>
            </w:r>
            <w:r>
              <w:rPr>
                <w:spacing w:val="-2"/>
                <w:w w:val="105"/>
                <w:sz w:val="20"/>
              </w:rPr>
              <w:t>irritation, </w:t>
            </w:r>
            <w:r>
              <w:rPr>
                <w:spacing w:val="-12"/>
                <w:w w:val="105"/>
                <w:sz w:val="20"/>
              </w:rPr>
              <w:t>sensitisation, </w:t>
            </w:r>
            <w:r>
              <w:rPr>
                <w:spacing w:val="-2"/>
                <w:w w:val="105"/>
                <w:sz w:val="20"/>
              </w:rPr>
              <w:t>adverse health affects</w:t>
            </w:r>
          </w:p>
        </w:tc>
        <w:tc>
          <w:tcPr>
            <w:tcW w:w="1131" w:type="dxa"/>
          </w:tcPr>
          <w:p>
            <w:pPr>
              <w:pStyle w:val="TableParagraph"/>
              <w:spacing w:before="78"/>
              <w:ind w:left="8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M</w:t>
            </w:r>
          </w:p>
        </w:tc>
        <w:tc>
          <w:tcPr>
            <w:tcW w:w="3511" w:type="dxa"/>
          </w:tcPr>
          <w:p>
            <w:pPr>
              <w:pStyle w:val="TableParagraph"/>
              <w:spacing w:line="247" w:lineRule="auto" w:before="78"/>
              <w:ind w:left="55" w:right="514"/>
              <w:rPr>
                <w:sz w:val="20"/>
              </w:rPr>
            </w:pPr>
            <w:r>
              <w:rPr>
                <w:spacing w:val="-6"/>
                <w:w w:val="105"/>
                <w:sz w:val="20"/>
              </w:rPr>
              <w:t>Procedure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for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identification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and </w:t>
            </w:r>
            <w:r>
              <w:rPr>
                <w:spacing w:val="-10"/>
                <w:w w:val="105"/>
                <w:sz w:val="20"/>
              </w:rPr>
              <w:t>assessment</w:t>
            </w:r>
            <w:r>
              <w:rPr>
                <w:spacing w:val="-40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of</w:t>
            </w:r>
            <w:r>
              <w:rPr>
                <w:spacing w:val="-40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mould</w:t>
            </w:r>
            <w:r>
              <w:rPr>
                <w:spacing w:val="-40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growth</w:t>
            </w:r>
            <w:r>
              <w:rPr>
                <w:spacing w:val="-40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in</w:t>
            </w:r>
            <w:r>
              <w:rPr>
                <w:spacing w:val="-40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place</w:t>
            </w:r>
          </w:p>
        </w:tc>
        <w:tc>
          <w:tcPr>
            <w:tcW w:w="73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64" w:hRule="atLeast"/>
        </w:trPr>
        <w:tc>
          <w:tcPr>
            <w:tcW w:w="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26"/>
              <w:ind w:left="8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M</w:t>
            </w:r>
          </w:p>
        </w:tc>
        <w:tc>
          <w:tcPr>
            <w:tcW w:w="3511" w:type="dxa"/>
          </w:tcPr>
          <w:p>
            <w:pPr>
              <w:pStyle w:val="TableParagraph"/>
              <w:spacing w:line="247" w:lineRule="auto" w:before="26"/>
              <w:ind w:left="55" w:right="514"/>
              <w:rPr>
                <w:sz w:val="20"/>
              </w:rPr>
            </w:pPr>
            <w:r>
              <w:rPr>
                <w:spacing w:val="-8"/>
                <w:sz w:val="20"/>
              </w:rPr>
              <w:t>All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relevant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staff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aware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this </w:t>
            </w:r>
            <w:r>
              <w:rPr>
                <w:spacing w:val="-2"/>
                <w:w w:val="105"/>
                <w:sz w:val="20"/>
              </w:rPr>
              <w:t>procedure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97" w:hRule="atLeast"/>
        </w:trPr>
        <w:tc>
          <w:tcPr>
            <w:tcW w:w="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31"/>
              <w:ind w:left="8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M</w:t>
            </w:r>
          </w:p>
        </w:tc>
        <w:tc>
          <w:tcPr>
            <w:tcW w:w="3511" w:type="dxa"/>
          </w:tcPr>
          <w:p>
            <w:pPr>
              <w:pStyle w:val="TableParagraph"/>
              <w:spacing w:line="247" w:lineRule="auto" w:before="31"/>
              <w:ind w:left="55" w:right="514"/>
              <w:rPr>
                <w:sz w:val="20"/>
              </w:rPr>
            </w:pPr>
            <w:r>
              <w:rPr>
                <w:spacing w:val="-6"/>
                <w:w w:val="105"/>
                <w:sz w:val="20"/>
              </w:rPr>
              <w:t>Regular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formal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inspections,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e.g.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bi- </w:t>
            </w:r>
            <w:r>
              <w:rPr>
                <w:spacing w:val="-10"/>
                <w:w w:val="105"/>
                <w:sz w:val="20"/>
              </w:rPr>
              <w:t>annual,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undertaken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to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identify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moulds</w:t>
            </w:r>
            <w:r>
              <w:rPr>
                <w:spacing w:val="-40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or </w:t>
            </w:r>
            <w:r>
              <w:rPr>
                <w:spacing w:val="-4"/>
                <w:w w:val="105"/>
                <w:sz w:val="20"/>
              </w:rPr>
              <w:t>potential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causes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of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mould,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e.g.</w:t>
            </w:r>
            <w:r>
              <w:rPr>
                <w:spacing w:val="-40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leaks?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4" w:hRule="atLeast"/>
        </w:trPr>
        <w:tc>
          <w:tcPr>
            <w:tcW w:w="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  <w:tcBorders>
              <w:bottom w:val="nil"/>
            </w:tcBorders>
          </w:tcPr>
          <w:p>
            <w:pPr>
              <w:pStyle w:val="TableParagraph"/>
              <w:spacing w:before="44"/>
              <w:ind w:left="8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M</w:t>
            </w:r>
          </w:p>
        </w:tc>
        <w:tc>
          <w:tcPr>
            <w:tcW w:w="3511" w:type="dxa"/>
            <w:tcBorders>
              <w:bottom w:val="nil"/>
            </w:tcBorders>
          </w:tcPr>
          <w:p>
            <w:pPr>
              <w:pStyle w:val="TableParagraph"/>
              <w:spacing w:line="247" w:lineRule="auto" w:before="44"/>
              <w:ind w:left="55" w:right="514"/>
              <w:rPr>
                <w:sz w:val="20"/>
              </w:rPr>
            </w:pPr>
            <w:r>
              <w:rPr>
                <w:spacing w:val="-12"/>
                <w:w w:val="105"/>
                <w:sz w:val="20"/>
              </w:rPr>
              <w:t>Preventative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12"/>
                <w:w w:val="105"/>
                <w:sz w:val="20"/>
              </w:rPr>
              <w:t>maintenance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12"/>
                <w:w w:val="105"/>
                <w:sz w:val="20"/>
              </w:rPr>
              <w:t>procedures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12"/>
                <w:w w:val="105"/>
                <w:sz w:val="20"/>
              </w:rPr>
              <w:t>in </w:t>
            </w:r>
            <w:r>
              <w:rPr>
                <w:w w:val="105"/>
                <w:sz w:val="20"/>
              </w:rPr>
              <w:t>place,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e.g: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2" w:hRule="atLeast"/>
        </w:trPr>
        <w:tc>
          <w:tcPr>
            <w:tcW w:w="8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31" w:val="left" w:leader="none"/>
              </w:tabs>
              <w:spacing w:line="240" w:lineRule="auto" w:before="119" w:after="0"/>
              <w:ind w:left="130" w:right="0" w:hanging="76"/>
              <w:jc w:val="left"/>
              <w:rPr>
                <w:sz w:val="20"/>
              </w:rPr>
            </w:pPr>
            <w:r>
              <w:rPr>
                <w:spacing w:val="-8"/>
                <w:sz w:val="20"/>
              </w:rPr>
              <w:t>Check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for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leaking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8"/>
                <w:sz w:val="20"/>
              </w:rPr>
              <w:t>pipes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31" w:val="left" w:leader="none"/>
              </w:tabs>
              <w:spacing w:line="240" w:lineRule="auto" w:before="8" w:after="0"/>
              <w:ind w:left="130" w:right="0" w:hanging="76"/>
              <w:jc w:val="left"/>
              <w:rPr>
                <w:sz w:val="20"/>
              </w:rPr>
            </w:pPr>
            <w:r>
              <w:rPr>
                <w:spacing w:val="-8"/>
                <w:sz w:val="20"/>
              </w:rPr>
              <w:t>Check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8"/>
                <w:sz w:val="20"/>
              </w:rPr>
              <w:t>for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8"/>
                <w:sz w:val="20"/>
              </w:rPr>
              <w:t>condensation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8"/>
                <w:sz w:val="20"/>
              </w:rPr>
              <w:t>build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8"/>
                <w:sz w:val="20"/>
              </w:rPr>
              <w:t>up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31" w:val="left" w:leader="none"/>
              </w:tabs>
              <w:spacing w:line="247" w:lineRule="auto" w:before="8" w:after="0"/>
              <w:ind w:left="146" w:right="634" w:hanging="92"/>
              <w:jc w:val="lef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Ensure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humidity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is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less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than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60%. </w:t>
            </w:r>
            <w:r>
              <w:rPr>
                <w:spacing w:val="-10"/>
                <w:w w:val="105"/>
                <w:sz w:val="20"/>
              </w:rPr>
              <w:t>Humidity</w:t>
            </w:r>
            <w:r>
              <w:rPr>
                <w:spacing w:val="-40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can</w:t>
            </w:r>
            <w:r>
              <w:rPr>
                <w:spacing w:val="-40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be</w:t>
            </w:r>
            <w:r>
              <w:rPr>
                <w:spacing w:val="-40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reduced</w:t>
            </w:r>
            <w:r>
              <w:rPr>
                <w:spacing w:val="-40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byrepairin</w:t>
            </w:r>
            <w:r>
              <w:rPr>
                <w:spacing w:val="-10"/>
                <w:w w:val="105"/>
                <w:sz w:val="20"/>
              </w:rPr>
              <w:t>g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leaks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or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increasing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ventilation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31" w:val="left" w:leader="none"/>
              </w:tabs>
              <w:spacing w:line="240" w:lineRule="auto" w:before="4" w:after="0"/>
              <w:ind w:left="130" w:right="0" w:hanging="76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Ensure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0"/>
                <w:sz w:val="20"/>
              </w:rPr>
              <w:t>dryers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0"/>
                <w:sz w:val="20"/>
              </w:rPr>
              <w:t>vent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10"/>
                <w:sz w:val="20"/>
              </w:rPr>
              <w:t>externally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31" w:val="left" w:leader="none"/>
              </w:tabs>
              <w:spacing w:line="247" w:lineRule="auto" w:before="8" w:after="0"/>
              <w:ind w:left="146" w:right="1005" w:hanging="92"/>
              <w:jc w:val="left"/>
              <w:rPr>
                <w:sz w:val="20"/>
              </w:rPr>
            </w:pPr>
            <w:r>
              <w:rPr>
                <w:spacing w:val="-8"/>
                <w:w w:val="105"/>
                <w:sz w:val="20"/>
              </w:rPr>
              <w:t>Check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8"/>
                <w:w w:val="105"/>
                <w:sz w:val="20"/>
              </w:rPr>
              <w:t>extraction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8"/>
                <w:w w:val="105"/>
                <w:sz w:val="20"/>
              </w:rPr>
              <w:t>ventilation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8"/>
                <w:w w:val="105"/>
                <w:sz w:val="20"/>
              </w:rPr>
              <w:t>is </w:t>
            </w:r>
            <w:r>
              <w:rPr>
                <w:spacing w:val="-10"/>
                <w:sz w:val="20"/>
              </w:rPr>
              <w:t>working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0"/>
                <w:sz w:val="20"/>
              </w:rPr>
              <w:t>correctly,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0"/>
                <w:sz w:val="20"/>
              </w:rPr>
              <w:t>e.g.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0"/>
                <w:sz w:val="20"/>
              </w:rPr>
              <w:t>in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0"/>
                <w:sz w:val="20"/>
              </w:rPr>
              <w:t>kitchens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31" w:val="left" w:leader="none"/>
              </w:tabs>
              <w:spacing w:line="240" w:lineRule="auto" w:before="2" w:after="0"/>
              <w:ind w:left="130" w:right="0" w:hanging="76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Damp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0"/>
                <w:sz w:val="20"/>
              </w:rPr>
              <w:t>proof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10"/>
                <w:sz w:val="20"/>
              </w:rPr>
              <w:t>courses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10"/>
                <w:sz w:val="20"/>
              </w:rPr>
              <w:t>checked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31" w:val="left" w:leader="none"/>
              </w:tabs>
              <w:spacing w:line="247" w:lineRule="auto" w:before="8" w:after="0"/>
              <w:ind w:left="146" w:right="657" w:hanging="92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Check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gutters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cleared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good </w:t>
            </w:r>
            <w:r>
              <w:rPr>
                <w:spacing w:val="-2"/>
                <w:w w:val="105"/>
                <w:sz w:val="20"/>
              </w:rPr>
              <w:t>condition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73"/>
        <w:ind w:left="0" w:right="284" w:firstLine="0"/>
        <w:jc w:val="right"/>
        <w:rPr>
          <w:sz w:val="14"/>
        </w:rPr>
      </w:pPr>
      <w:r>
        <w:rPr>
          <w:spacing w:val="-6"/>
          <w:sz w:val="14"/>
        </w:rPr>
        <w:t>©</w:t>
      </w:r>
      <w:r>
        <w:rPr>
          <w:spacing w:val="-19"/>
          <w:sz w:val="14"/>
        </w:rPr>
        <w:t> </w:t>
      </w:r>
      <w:r>
        <w:rPr>
          <w:spacing w:val="-6"/>
          <w:sz w:val="14"/>
        </w:rPr>
        <w:t>All</w:t>
      </w:r>
      <w:r>
        <w:rPr>
          <w:spacing w:val="-19"/>
          <w:sz w:val="14"/>
        </w:rPr>
        <w:t> </w:t>
      </w:r>
      <w:r>
        <w:rPr>
          <w:spacing w:val="-6"/>
          <w:sz w:val="14"/>
        </w:rPr>
        <w:t>Rights</w:t>
      </w:r>
      <w:r>
        <w:rPr>
          <w:spacing w:val="-19"/>
          <w:sz w:val="14"/>
        </w:rPr>
        <w:t> </w:t>
      </w:r>
      <w:r>
        <w:rPr>
          <w:spacing w:val="-6"/>
          <w:sz w:val="14"/>
        </w:rPr>
        <w:t>Reserved</w:t>
      </w:r>
    </w:p>
    <w:p>
      <w:pPr>
        <w:spacing w:after="0"/>
        <w:jc w:val="right"/>
        <w:rPr>
          <w:sz w:val="14"/>
        </w:rPr>
        <w:sectPr>
          <w:type w:val="continuous"/>
          <w:pgSz w:w="16840" w:h="11910" w:orient="landscape"/>
          <w:pgMar w:top="0" w:bottom="280" w:left="720" w:right="720"/>
        </w:sectPr>
      </w:pPr>
    </w:p>
    <w:p>
      <w:pPr>
        <w:pStyle w:val="BodyText"/>
        <w:spacing w:before="77" w:after="56"/>
        <w:ind w:left="130"/>
      </w:pPr>
      <w:r>
        <w:rPr>
          <w:color w:val="6CB33F"/>
          <w:spacing w:val="-2"/>
        </w:rPr>
        <w:t>General</w:t>
      </w:r>
      <w:r>
        <w:rPr>
          <w:color w:val="6CB33F"/>
          <w:spacing w:val="-22"/>
        </w:rPr>
        <w:t> </w:t>
      </w:r>
      <w:r>
        <w:rPr>
          <w:color w:val="6CB33F"/>
          <w:spacing w:val="-2"/>
        </w:rPr>
        <w:t>School</w:t>
      </w:r>
      <w:r>
        <w:rPr>
          <w:color w:val="6CB33F"/>
          <w:spacing w:val="-22"/>
        </w:rPr>
        <w:t> </w:t>
      </w:r>
      <w:r>
        <w:rPr>
          <w:color w:val="6CB33F"/>
          <w:spacing w:val="-2"/>
        </w:rPr>
        <w:t>-</w:t>
      </w:r>
      <w:r>
        <w:rPr>
          <w:color w:val="6CB33F"/>
          <w:spacing w:val="-22"/>
        </w:rPr>
        <w:t> </w:t>
      </w:r>
      <w:r>
        <w:rPr>
          <w:color w:val="6CB33F"/>
          <w:spacing w:val="-2"/>
        </w:rPr>
        <w:t>No.31</w:t>
      </w:r>
      <w:r>
        <w:rPr>
          <w:color w:val="6CB33F"/>
          <w:spacing w:val="-22"/>
        </w:rPr>
        <w:t> </w:t>
      </w:r>
      <w:r>
        <w:rPr>
          <w:color w:val="6CB33F"/>
          <w:spacing w:val="-2"/>
        </w:rPr>
        <w:t>Mould</w:t>
      </w:r>
      <w:r>
        <w:rPr>
          <w:color w:val="6CB33F"/>
          <w:spacing w:val="-21"/>
        </w:rPr>
        <w:t> </w:t>
      </w:r>
      <w:r>
        <w:rPr>
          <w:color w:val="6CB33F"/>
          <w:spacing w:val="-2"/>
        </w:rPr>
        <w:t>cont’d.</w:t>
      </w:r>
      <w:r>
        <w:rPr>
          <w:color w:val="6CB33F"/>
          <w:spacing w:val="-22"/>
        </w:rPr>
        <w:t> </w:t>
      </w:r>
      <w:r>
        <w:rPr>
          <w:spacing w:val="-2"/>
        </w:rPr>
        <w:t>(List</w:t>
      </w:r>
      <w:r>
        <w:rPr>
          <w:spacing w:val="-22"/>
        </w:rPr>
        <w:t> </w:t>
      </w:r>
      <w:r>
        <w:rPr>
          <w:spacing w:val="-2"/>
        </w:rPr>
        <w:t>additional</w:t>
      </w:r>
      <w:r>
        <w:rPr>
          <w:spacing w:val="-22"/>
        </w:rPr>
        <w:t> </w:t>
      </w:r>
      <w:r>
        <w:rPr>
          <w:spacing w:val="-2"/>
        </w:rPr>
        <w:t>hazards,</w:t>
      </w:r>
      <w:r>
        <w:rPr>
          <w:spacing w:val="-21"/>
        </w:rPr>
        <w:t> </w:t>
      </w:r>
      <w:r>
        <w:rPr>
          <w:spacing w:val="-2"/>
        </w:rPr>
        <w:t>risks</w:t>
      </w:r>
      <w:r>
        <w:rPr>
          <w:spacing w:val="-22"/>
        </w:rPr>
        <w:t> </w:t>
      </w:r>
      <w:r>
        <w:rPr>
          <w:spacing w:val="-2"/>
        </w:rPr>
        <w:t>and</w:t>
      </w:r>
      <w:r>
        <w:rPr>
          <w:spacing w:val="-22"/>
        </w:rPr>
        <w:t> </w:t>
      </w:r>
      <w:r>
        <w:rPr>
          <w:spacing w:val="-2"/>
        </w:rPr>
        <w:t>controls</w:t>
      </w:r>
      <w:r>
        <w:rPr>
          <w:spacing w:val="-22"/>
        </w:rPr>
        <w:t> </w:t>
      </w:r>
      <w:r>
        <w:rPr>
          <w:spacing w:val="-2"/>
        </w:rPr>
        <w:t>particular</w:t>
      </w:r>
      <w:r>
        <w:rPr>
          <w:spacing w:val="-21"/>
        </w:rPr>
        <w:t> </w:t>
      </w:r>
      <w:r>
        <w:rPr>
          <w:spacing w:val="-2"/>
        </w:rPr>
        <w:t>to</w:t>
      </w:r>
      <w:r>
        <w:rPr>
          <w:spacing w:val="-22"/>
        </w:rPr>
        <w:t> </w:t>
      </w:r>
      <w:r>
        <w:rPr>
          <w:spacing w:val="-2"/>
        </w:rPr>
        <w:t>your</w:t>
      </w:r>
      <w:r>
        <w:rPr>
          <w:spacing w:val="-22"/>
        </w:rPr>
        <w:t> </w:t>
      </w:r>
      <w:r>
        <w:rPr>
          <w:spacing w:val="-2"/>
        </w:rPr>
        <w:t>school</w:t>
      </w:r>
      <w:r>
        <w:rPr>
          <w:spacing w:val="-22"/>
        </w:rPr>
        <w:t> </w:t>
      </w:r>
      <w:r>
        <w:rPr>
          <w:spacing w:val="-2"/>
        </w:rPr>
        <w:t>using</w:t>
      </w:r>
      <w:r>
        <w:rPr>
          <w:spacing w:val="-22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blank</w:t>
      </w:r>
      <w:r>
        <w:rPr>
          <w:spacing w:val="-22"/>
        </w:rPr>
        <w:t> </w:t>
      </w:r>
      <w:r>
        <w:rPr>
          <w:spacing w:val="-2"/>
        </w:rPr>
        <w:t>template</w:t>
      </w:r>
      <w:r>
        <w:rPr>
          <w:spacing w:val="-22"/>
        </w:rPr>
        <w:t> </w:t>
      </w:r>
      <w:r>
        <w:rPr>
          <w:spacing w:val="-2"/>
        </w:rPr>
        <w:t>no.55)</w:t>
      </w: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863"/>
        <w:gridCol w:w="1203"/>
        <w:gridCol w:w="1098"/>
        <w:gridCol w:w="3552"/>
        <w:gridCol w:w="716"/>
        <w:gridCol w:w="4068"/>
        <w:gridCol w:w="1466"/>
        <w:gridCol w:w="1351"/>
      </w:tblGrid>
      <w:tr>
        <w:trPr>
          <w:trHeight w:val="923" w:hRule="atLeast"/>
        </w:trPr>
        <w:tc>
          <w:tcPr>
            <w:tcW w:w="82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6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0" w:lineRule="exact" w:before="24"/>
              <w:ind w:left="61" w:right="163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Is</w:t>
            </w:r>
            <w:r>
              <w:rPr>
                <w:color w:val="FFFFFF"/>
                <w:spacing w:val="-37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the </w:t>
            </w:r>
            <w:r>
              <w:rPr>
                <w:color w:val="FFFFFF"/>
                <w:spacing w:val="-2"/>
                <w:w w:val="105"/>
                <w:sz w:val="20"/>
              </w:rPr>
              <w:t>hazard </w:t>
            </w:r>
            <w:r>
              <w:rPr>
                <w:color w:val="FFFFFF"/>
                <w:spacing w:val="-12"/>
                <w:w w:val="105"/>
                <w:sz w:val="20"/>
              </w:rPr>
              <w:t>present? </w:t>
            </w:r>
            <w:r>
              <w:rPr>
                <w:color w:val="FFFFFF"/>
                <w:spacing w:val="-4"/>
                <w:w w:val="105"/>
                <w:sz w:val="20"/>
              </w:rPr>
              <w:t>Y/N</w:t>
            </w: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5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What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is</w:t>
            </w:r>
            <w:r>
              <w:rPr>
                <w:color w:val="FFFFFF"/>
                <w:spacing w:val="-14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the </w:t>
            </w:r>
            <w:r>
              <w:rPr>
                <w:color w:val="FFFFFF"/>
                <w:spacing w:val="-2"/>
                <w:w w:val="105"/>
                <w:sz w:val="20"/>
              </w:rPr>
              <w:t>risk?</w:t>
            </w:r>
          </w:p>
        </w:tc>
        <w:tc>
          <w:tcPr>
            <w:tcW w:w="109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6"/>
              <w:ind w:left="62"/>
              <w:rPr>
                <w:sz w:val="20"/>
              </w:rPr>
            </w:pPr>
            <w:r>
              <w:rPr>
                <w:color w:val="FFFFFF"/>
                <w:spacing w:val="-11"/>
                <w:sz w:val="20"/>
              </w:rPr>
              <w:t>Risk</w:t>
            </w:r>
            <w:r>
              <w:rPr>
                <w:color w:val="FFFFFF"/>
                <w:spacing w:val="-3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2"/>
              <w:rPr>
                <w:sz w:val="16"/>
              </w:rPr>
            </w:pPr>
            <w:r>
              <w:rPr>
                <w:color w:val="FFFFFF"/>
                <w:w w:val="90"/>
                <w:sz w:val="16"/>
              </w:rPr>
              <w:t>H</w:t>
            </w:r>
            <w:r>
              <w:rPr>
                <w:color w:val="FFFFFF"/>
                <w:spacing w:val="-2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=</w:t>
            </w:r>
            <w:r>
              <w:rPr>
                <w:color w:val="FFFFFF"/>
                <w:spacing w:val="-2"/>
                <w:w w:val="90"/>
                <w:sz w:val="16"/>
              </w:rPr>
              <w:t> </w:t>
            </w:r>
            <w:r>
              <w:rPr>
                <w:color w:val="FFFFFF"/>
                <w:spacing w:val="-4"/>
                <w:w w:val="90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2" w:right="146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4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3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 = Low</w:t>
            </w:r>
          </w:p>
        </w:tc>
        <w:tc>
          <w:tcPr>
            <w:tcW w:w="355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6"/>
              <w:ind w:left="6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8"/>
              <w:ind w:left="62" w:right="449"/>
              <w:rPr>
                <w:sz w:val="20"/>
              </w:rPr>
            </w:pPr>
            <w:r>
              <w:rPr>
                <w:color w:val="FFFFFF"/>
                <w:sz w:val="20"/>
              </w:rPr>
              <w:t>(When</w:t>
            </w:r>
            <w:r>
              <w:rPr>
                <w:color w:val="FFFFFF"/>
                <w:spacing w:val="-13"/>
                <w:sz w:val="20"/>
              </w:rPr>
              <w:t> </w:t>
            </w:r>
            <w:r>
              <w:rPr>
                <w:color w:val="FFFFFF"/>
                <w:sz w:val="20"/>
              </w:rPr>
              <w:t>all</w:t>
            </w:r>
            <w:r>
              <w:rPr>
                <w:color w:val="FFFFFF"/>
                <w:spacing w:val="-13"/>
                <w:sz w:val="20"/>
              </w:rPr>
              <w:t> </w:t>
            </w:r>
            <w:r>
              <w:rPr>
                <w:color w:val="FFFFFF"/>
                <w:sz w:val="20"/>
              </w:rPr>
              <w:t>controls</w:t>
            </w:r>
            <w:r>
              <w:rPr>
                <w:color w:val="FFFFFF"/>
                <w:spacing w:val="-13"/>
                <w:sz w:val="20"/>
              </w:rPr>
              <w:t> </w:t>
            </w:r>
            <w:r>
              <w:rPr>
                <w:color w:val="FFFFFF"/>
                <w:sz w:val="20"/>
              </w:rPr>
              <w:t>are</w:t>
            </w:r>
            <w:r>
              <w:rPr>
                <w:color w:val="FFFFFF"/>
                <w:spacing w:val="-13"/>
                <w:sz w:val="20"/>
              </w:rPr>
              <w:t>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13"/>
                <w:sz w:val="20"/>
              </w:rPr>
              <w:t> </w:t>
            </w:r>
            <w:r>
              <w:rPr>
                <w:color w:val="FFFFFF"/>
                <w:sz w:val="20"/>
              </w:rPr>
              <w:t>place</w:t>
            </w:r>
            <w:r>
              <w:rPr>
                <w:color w:val="FFFFFF"/>
                <w:spacing w:val="-13"/>
                <w:sz w:val="20"/>
              </w:rPr>
              <w:t> </w:t>
            </w:r>
            <w:r>
              <w:rPr>
                <w:color w:val="FFFFFF"/>
                <w:sz w:val="20"/>
              </w:rPr>
              <w:t>risk will be reduced)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0" w:lineRule="exact" w:before="24"/>
              <w:ind w:left="63" w:right="119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4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2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2"/>
                <w:sz w:val="20"/>
              </w:rPr>
              <w:t>place?</w:t>
            </w:r>
          </w:p>
        </w:tc>
        <w:tc>
          <w:tcPr>
            <w:tcW w:w="406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5"/>
              <w:ind w:left="63"/>
              <w:rPr>
                <w:sz w:val="18"/>
              </w:rPr>
            </w:pPr>
            <w:r>
              <w:rPr>
                <w:color w:val="FFFFFF"/>
                <w:spacing w:val="-8"/>
                <w:w w:val="105"/>
                <w:sz w:val="18"/>
              </w:rPr>
              <w:t>Action/to</w:t>
            </w:r>
            <w:r>
              <w:rPr>
                <w:color w:val="FFFFFF"/>
                <w:spacing w:val="-32"/>
                <w:w w:val="105"/>
                <w:sz w:val="18"/>
              </w:rPr>
              <w:t> </w:t>
            </w:r>
            <w:r>
              <w:rPr>
                <w:color w:val="FFFFFF"/>
                <w:spacing w:val="-8"/>
                <w:w w:val="105"/>
                <w:sz w:val="18"/>
              </w:rPr>
              <w:t>do</w:t>
            </w:r>
            <w:r>
              <w:rPr>
                <w:color w:val="FFFFFF"/>
                <w:spacing w:val="-31"/>
                <w:w w:val="105"/>
                <w:sz w:val="18"/>
              </w:rPr>
              <w:t> </w:t>
            </w:r>
            <w:r>
              <w:rPr>
                <w:color w:val="FFFFFF"/>
                <w:spacing w:val="-8"/>
                <w:w w:val="105"/>
                <w:sz w:val="18"/>
              </w:rPr>
              <w:t>list/outstanding</w:t>
            </w:r>
            <w:r>
              <w:rPr>
                <w:color w:val="FFFFFF"/>
                <w:spacing w:val="-32"/>
                <w:w w:val="105"/>
                <w:sz w:val="18"/>
              </w:rPr>
              <w:t> </w:t>
            </w:r>
            <w:r>
              <w:rPr>
                <w:color w:val="FFFFFF"/>
                <w:spacing w:val="-8"/>
                <w:w w:val="105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3" w:right="366"/>
              <w:rPr>
                <w:sz w:val="18"/>
              </w:rPr>
            </w:pPr>
            <w:r>
              <w:rPr>
                <w:color w:val="FFFFFF"/>
                <w:spacing w:val="-4"/>
                <w:w w:val="105"/>
                <w:sz w:val="18"/>
              </w:rPr>
              <w:t>*Risk</w:t>
            </w:r>
            <w:r>
              <w:rPr>
                <w:color w:val="FFFFFF"/>
                <w:spacing w:val="-23"/>
                <w:w w:val="105"/>
                <w:sz w:val="18"/>
              </w:rPr>
              <w:t> </w:t>
            </w:r>
            <w:r>
              <w:rPr>
                <w:color w:val="FFFFFF"/>
                <w:spacing w:val="-4"/>
                <w:w w:val="105"/>
                <w:sz w:val="18"/>
              </w:rPr>
              <w:t>rating</w:t>
            </w:r>
            <w:r>
              <w:rPr>
                <w:color w:val="FFFFFF"/>
                <w:spacing w:val="-22"/>
                <w:w w:val="105"/>
                <w:sz w:val="18"/>
              </w:rPr>
              <w:t> </w:t>
            </w:r>
            <w:r>
              <w:rPr>
                <w:color w:val="FFFFFF"/>
                <w:spacing w:val="-4"/>
                <w:w w:val="105"/>
                <w:sz w:val="18"/>
              </w:rPr>
              <w:t>applies</w:t>
            </w:r>
            <w:r>
              <w:rPr>
                <w:color w:val="FFFFFF"/>
                <w:spacing w:val="-23"/>
                <w:w w:val="105"/>
                <w:sz w:val="18"/>
              </w:rPr>
              <w:t> </w:t>
            </w:r>
            <w:r>
              <w:rPr>
                <w:color w:val="FFFFFF"/>
                <w:spacing w:val="-4"/>
                <w:w w:val="105"/>
                <w:sz w:val="18"/>
              </w:rPr>
              <w:t>to</w:t>
            </w:r>
            <w:r>
              <w:rPr>
                <w:color w:val="FFFFFF"/>
                <w:spacing w:val="-22"/>
                <w:w w:val="105"/>
                <w:sz w:val="18"/>
              </w:rPr>
              <w:t> </w:t>
            </w:r>
            <w:r>
              <w:rPr>
                <w:color w:val="FFFFFF"/>
                <w:spacing w:val="-4"/>
                <w:w w:val="105"/>
                <w:sz w:val="18"/>
              </w:rPr>
              <w:t>outstanding</w:t>
            </w:r>
            <w:r>
              <w:rPr>
                <w:color w:val="FFFFFF"/>
                <w:spacing w:val="-23"/>
                <w:w w:val="105"/>
                <w:sz w:val="18"/>
              </w:rPr>
              <w:t> </w:t>
            </w:r>
            <w:r>
              <w:rPr>
                <w:color w:val="FFFFFF"/>
                <w:spacing w:val="-4"/>
                <w:w w:val="105"/>
                <w:sz w:val="18"/>
              </w:rPr>
              <w:t>controls </w:t>
            </w:r>
            <w:r>
              <w:rPr>
                <w:color w:val="FFFFFF"/>
                <w:w w:val="105"/>
                <w:sz w:val="18"/>
              </w:rPr>
              <w:t>outlined</w:t>
            </w:r>
            <w:r>
              <w:rPr>
                <w:color w:val="FFFFFF"/>
                <w:spacing w:val="-6"/>
                <w:w w:val="105"/>
                <w:sz w:val="18"/>
              </w:rPr>
              <w:t> </w:t>
            </w:r>
            <w:r>
              <w:rPr>
                <w:color w:val="FFFFFF"/>
                <w:w w:val="105"/>
                <w:sz w:val="18"/>
              </w:rPr>
              <w:t>in</w:t>
            </w:r>
            <w:r>
              <w:rPr>
                <w:color w:val="FFFFFF"/>
                <w:spacing w:val="-6"/>
                <w:w w:val="105"/>
                <w:sz w:val="18"/>
              </w:rPr>
              <w:t> </w:t>
            </w:r>
            <w:r>
              <w:rPr>
                <w:color w:val="FFFFFF"/>
                <w:w w:val="105"/>
                <w:sz w:val="18"/>
              </w:rPr>
              <w:t>this</w:t>
            </w:r>
            <w:r>
              <w:rPr>
                <w:color w:val="FFFFFF"/>
                <w:spacing w:val="-6"/>
                <w:w w:val="105"/>
                <w:sz w:val="18"/>
              </w:rPr>
              <w:t> </w:t>
            </w:r>
            <w:r>
              <w:rPr>
                <w:color w:val="FFFFFF"/>
                <w:w w:val="105"/>
                <w:sz w:val="18"/>
              </w:rPr>
              <w:t>column</w:t>
            </w:r>
          </w:p>
        </w:tc>
        <w:tc>
          <w:tcPr>
            <w:tcW w:w="146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5"/>
              <w:ind w:left="6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responsible</w:t>
            </w:r>
          </w:p>
        </w:tc>
        <w:tc>
          <w:tcPr>
            <w:tcW w:w="135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0" w:lineRule="exact" w:before="24"/>
              <w:ind w:left="64" w:right="295"/>
              <w:rPr>
                <w:sz w:val="20"/>
              </w:rPr>
            </w:pPr>
            <w:r>
              <w:rPr>
                <w:color w:val="FFFFFF"/>
                <w:spacing w:val="-2"/>
                <w:w w:val="105"/>
                <w:sz w:val="20"/>
              </w:rPr>
              <w:t>Signature </w:t>
            </w:r>
            <w:r>
              <w:rPr>
                <w:color w:val="FFFFFF"/>
                <w:w w:val="105"/>
                <w:sz w:val="20"/>
              </w:rPr>
              <w:t>and</w:t>
            </w:r>
            <w:r>
              <w:rPr>
                <w:color w:val="FFFFFF"/>
                <w:spacing w:val="-27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date </w:t>
            </w:r>
            <w:r>
              <w:rPr>
                <w:color w:val="FFFFFF"/>
                <w:spacing w:val="-4"/>
                <w:w w:val="105"/>
                <w:sz w:val="20"/>
              </w:rPr>
              <w:t>when</w:t>
            </w:r>
            <w:r>
              <w:rPr>
                <w:color w:val="FFFFFF"/>
                <w:spacing w:val="-27"/>
                <w:w w:val="105"/>
                <w:sz w:val="20"/>
              </w:rPr>
              <w:t> </w:t>
            </w:r>
            <w:r>
              <w:rPr>
                <w:color w:val="FFFFFF"/>
                <w:spacing w:val="-4"/>
                <w:w w:val="105"/>
                <w:sz w:val="20"/>
              </w:rPr>
              <w:t>action </w:t>
            </w:r>
            <w:r>
              <w:rPr>
                <w:color w:val="FFFFFF"/>
                <w:spacing w:val="-2"/>
                <w:w w:val="105"/>
                <w:sz w:val="20"/>
              </w:rPr>
              <w:t>completed</w:t>
            </w:r>
          </w:p>
        </w:tc>
      </w:tr>
      <w:tr>
        <w:trPr>
          <w:trHeight w:val="1297" w:hRule="atLeast"/>
        </w:trPr>
        <w:tc>
          <w:tcPr>
            <w:tcW w:w="822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5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Mould</w:t>
            </w:r>
          </w:p>
        </w:tc>
        <w:tc>
          <w:tcPr>
            <w:tcW w:w="86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3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7"/>
              <w:ind w:left="56" w:right="128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Lung </w:t>
            </w:r>
            <w:r>
              <w:rPr>
                <w:spacing w:val="-2"/>
                <w:w w:val="105"/>
                <w:sz w:val="20"/>
              </w:rPr>
              <w:t>irritation, </w:t>
            </w:r>
            <w:r>
              <w:rPr>
                <w:spacing w:val="-12"/>
                <w:w w:val="105"/>
                <w:sz w:val="20"/>
              </w:rPr>
              <w:t>sensitisation, </w:t>
            </w:r>
            <w:r>
              <w:rPr>
                <w:spacing w:val="-2"/>
                <w:w w:val="105"/>
                <w:sz w:val="20"/>
              </w:rPr>
              <w:t>adverse health affects</w:t>
            </w:r>
          </w:p>
        </w:tc>
        <w:tc>
          <w:tcPr>
            <w:tcW w:w="1098" w:type="dxa"/>
          </w:tcPr>
          <w:p>
            <w:pPr>
              <w:pStyle w:val="TableParagraph"/>
              <w:spacing w:before="21"/>
              <w:ind w:left="10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M</w:t>
            </w:r>
          </w:p>
        </w:tc>
        <w:tc>
          <w:tcPr>
            <w:tcW w:w="3552" w:type="dxa"/>
          </w:tcPr>
          <w:p>
            <w:pPr>
              <w:pStyle w:val="TableParagraph"/>
              <w:spacing w:line="206" w:lineRule="auto" w:before="47"/>
              <w:ind w:left="57" w:right="554"/>
              <w:rPr>
                <w:sz w:val="20"/>
              </w:rPr>
            </w:pPr>
            <w:r>
              <w:rPr>
                <w:spacing w:val="-6"/>
                <w:w w:val="105"/>
                <w:sz w:val="20"/>
              </w:rPr>
              <w:t>Generate</w:t>
            </w:r>
            <w:r>
              <w:rPr>
                <w:spacing w:val="-38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a</w:t>
            </w:r>
            <w:r>
              <w:rPr>
                <w:spacing w:val="-38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log</w:t>
            </w:r>
            <w:r>
              <w:rPr>
                <w:spacing w:val="-38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book</w:t>
            </w:r>
            <w:r>
              <w:rPr>
                <w:spacing w:val="-38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for</w:t>
            </w:r>
            <w:r>
              <w:rPr>
                <w:spacing w:val="-38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regular </w:t>
            </w:r>
            <w:r>
              <w:rPr>
                <w:spacing w:val="-2"/>
                <w:w w:val="105"/>
                <w:sz w:val="20"/>
              </w:rPr>
              <w:t>examination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and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maintenance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of </w:t>
            </w:r>
            <w:r>
              <w:rPr>
                <w:spacing w:val="-4"/>
                <w:w w:val="105"/>
                <w:sz w:val="20"/>
              </w:rPr>
              <w:t>plumbing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system(s);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gutters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and </w:t>
            </w:r>
            <w:r>
              <w:rPr>
                <w:spacing w:val="-10"/>
                <w:w w:val="105"/>
                <w:sz w:val="20"/>
              </w:rPr>
              <w:t>ventilation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systems.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Subsequent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action would</w:t>
            </w:r>
            <w:r>
              <w:rPr>
                <w:spacing w:val="-36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involve</w:t>
            </w:r>
            <w:r>
              <w:rPr>
                <w:spacing w:val="-36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auditing</w:t>
            </w:r>
            <w:r>
              <w:rPr>
                <w:spacing w:val="-36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of</w:t>
            </w:r>
            <w:r>
              <w:rPr>
                <w:spacing w:val="-36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logbooks</w:t>
            </w:r>
            <w:r>
              <w:rPr>
                <w:spacing w:val="-36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that </w:t>
            </w:r>
            <w:r>
              <w:rPr>
                <w:spacing w:val="-6"/>
                <w:w w:val="105"/>
                <w:sz w:val="20"/>
              </w:rPr>
              <w:t>maintenance/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checks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were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occurring</w:t>
            </w:r>
          </w:p>
        </w:tc>
        <w:tc>
          <w:tcPr>
            <w:tcW w:w="71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5" w:hRule="atLeast"/>
        </w:trPr>
        <w:tc>
          <w:tcPr>
            <w:tcW w:w="8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M</w:t>
            </w:r>
          </w:p>
        </w:tc>
        <w:tc>
          <w:tcPr>
            <w:tcW w:w="3552" w:type="dxa"/>
            <w:tcBorders>
              <w:bottom w:val="nil"/>
            </w:tcBorders>
          </w:tcPr>
          <w:p>
            <w:pPr>
              <w:pStyle w:val="TableParagraph"/>
              <w:spacing w:line="206" w:lineRule="auto" w:before="140"/>
              <w:ind w:left="57" w:right="554"/>
              <w:rPr>
                <w:sz w:val="20"/>
              </w:rPr>
            </w:pPr>
            <w:r>
              <w:rPr>
                <w:spacing w:val="-12"/>
                <w:w w:val="105"/>
                <w:sz w:val="20"/>
              </w:rPr>
              <w:t>Remediation</w:t>
            </w:r>
            <w:r>
              <w:rPr>
                <w:spacing w:val="-34"/>
                <w:w w:val="105"/>
                <w:sz w:val="20"/>
              </w:rPr>
              <w:t> </w:t>
            </w:r>
            <w:r>
              <w:rPr>
                <w:spacing w:val="-12"/>
                <w:w w:val="105"/>
                <w:sz w:val="20"/>
              </w:rPr>
              <w:t>plan/procedure</w:t>
            </w:r>
            <w:r>
              <w:rPr>
                <w:spacing w:val="-34"/>
                <w:w w:val="105"/>
                <w:sz w:val="20"/>
              </w:rPr>
              <w:t> </w:t>
            </w:r>
            <w:r>
              <w:rPr>
                <w:spacing w:val="-12"/>
                <w:w w:val="105"/>
                <w:sz w:val="20"/>
              </w:rPr>
              <w:t>in</w:t>
            </w:r>
            <w:r>
              <w:rPr>
                <w:spacing w:val="-34"/>
                <w:w w:val="105"/>
                <w:sz w:val="20"/>
              </w:rPr>
              <w:t> </w:t>
            </w:r>
            <w:r>
              <w:rPr>
                <w:spacing w:val="-12"/>
                <w:w w:val="105"/>
                <w:sz w:val="20"/>
              </w:rPr>
              <w:t>place</w:t>
            </w:r>
            <w:r>
              <w:rPr>
                <w:spacing w:val="-34"/>
                <w:w w:val="105"/>
                <w:sz w:val="20"/>
              </w:rPr>
              <w:t> </w:t>
            </w:r>
            <w:r>
              <w:rPr>
                <w:spacing w:val="-12"/>
                <w:w w:val="105"/>
                <w:sz w:val="20"/>
              </w:rPr>
              <w:t>to </w:t>
            </w:r>
            <w:r>
              <w:rPr>
                <w:spacing w:val="-10"/>
                <w:w w:val="105"/>
                <w:sz w:val="20"/>
              </w:rPr>
              <w:t>deal</w:t>
            </w:r>
            <w:r>
              <w:rPr>
                <w:spacing w:val="-36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with</w:t>
            </w:r>
            <w:r>
              <w:rPr>
                <w:spacing w:val="-36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identified</w:t>
            </w:r>
            <w:r>
              <w:rPr>
                <w:spacing w:val="-36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mould</w:t>
            </w:r>
            <w:r>
              <w:rPr>
                <w:spacing w:val="-36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problem,</w:t>
            </w:r>
            <w:r>
              <w:rPr>
                <w:spacing w:val="-36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e.g.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1" w:hRule="atLeast"/>
        </w:trPr>
        <w:tc>
          <w:tcPr>
            <w:tcW w:w="8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133" w:val="left" w:leader="none"/>
              </w:tabs>
              <w:spacing w:line="206" w:lineRule="auto" w:before="105" w:after="0"/>
              <w:ind w:left="148" w:right="622" w:hanging="92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Source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of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moisture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been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identified</w:t>
            </w:r>
            <w:r>
              <w:rPr>
                <w:spacing w:val="-40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and </w:t>
            </w:r>
            <w:r>
              <w:rPr>
                <w:spacing w:val="-6"/>
                <w:w w:val="105"/>
                <w:sz w:val="20"/>
              </w:rPr>
              <w:t>removed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prior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to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remediation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33" w:val="left" w:leader="none"/>
              </w:tabs>
              <w:spacing w:line="206" w:lineRule="auto" w:before="1" w:after="0"/>
              <w:ind w:left="148" w:right="726" w:hanging="92"/>
              <w:jc w:val="left"/>
              <w:rPr>
                <w:sz w:val="20"/>
              </w:rPr>
            </w:pPr>
            <w:r>
              <w:rPr>
                <w:spacing w:val="-6"/>
                <w:w w:val="105"/>
                <w:sz w:val="20"/>
              </w:rPr>
              <w:t>Appropriate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PPE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and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RPE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available </w:t>
            </w:r>
            <w:r>
              <w:rPr>
                <w:spacing w:val="-10"/>
                <w:w w:val="105"/>
                <w:sz w:val="20"/>
              </w:rPr>
              <w:t>for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persons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carrying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out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cleaning</w:t>
            </w:r>
            <w:r>
              <w:rPr>
                <w:spacing w:val="-40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an</w:t>
            </w:r>
            <w:r>
              <w:rPr>
                <w:spacing w:val="-10"/>
                <w:w w:val="105"/>
                <w:sz w:val="20"/>
              </w:rPr>
              <w:t>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remediation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work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33" w:val="left" w:leader="none"/>
              </w:tabs>
              <w:spacing w:line="206" w:lineRule="auto" w:before="2" w:after="0"/>
              <w:ind w:left="136" w:right="753" w:hanging="80"/>
              <w:jc w:val="left"/>
              <w:rPr>
                <w:sz w:val="14"/>
              </w:rPr>
            </w:pPr>
            <w:r>
              <w:rPr>
                <w:spacing w:val="-10"/>
                <w:w w:val="105"/>
                <w:sz w:val="20"/>
              </w:rPr>
              <w:t>Staff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carrying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out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cleaning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are</w:t>
            </w:r>
            <w:r>
              <w:rPr>
                <w:spacing w:val="-40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trained </w:t>
            </w:r>
            <w:r>
              <w:rPr>
                <w:spacing w:val="-8"/>
                <w:w w:val="105"/>
                <w:sz w:val="20"/>
              </w:rPr>
              <w:t>andawareofrelevantprecautions/ </w:t>
            </w:r>
            <w:r>
              <w:rPr>
                <w:spacing w:val="-10"/>
                <w:w w:val="105"/>
                <w:sz w:val="20"/>
              </w:rPr>
              <w:t>controls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required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for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mould</w:t>
            </w:r>
            <w:r>
              <w:rPr>
                <w:spacing w:val="-40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growth </w:t>
            </w:r>
            <w:r>
              <w:rPr>
                <w:w w:val="105"/>
                <w:sz w:val="20"/>
              </w:rPr>
              <w:t>greater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than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3m</w:t>
            </w:r>
            <w:r>
              <w:rPr>
                <w:w w:val="105"/>
                <w:position w:val="4"/>
                <w:sz w:val="14"/>
              </w:rPr>
              <w:t>2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33" w:val="left" w:leader="none"/>
              </w:tabs>
              <w:spacing w:line="204" w:lineRule="auto" w:before="4" w:after="0"/>
              <w:ind w:left="148" w:right="590" w:hanging="92"/>
              <w:jc w:val="left"/>
              <w:rPr>
                <w:sz w:val="16"/>
              </w:rPr>
            </w:pPr>
            <w:r>
              <w:rPr>
                <w:spacing w:val="-8"/>
                <w:sz w:val="20"/>
              </w:rPr>
              <w:t>Professional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expertise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sought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if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area </w:t>
            </w:r>
            <w:r>
              <w:rPr>
                <w:spacing w:val="-8"/>
                <w:w w:val="105"/>
                <w:sz w:val="20"/>
              </w:rPr>
              <w:t>covered</w:t>
            </w:r>
            <w:r>
              <w:rPr>
                <w:spacing w:val="-40"/>
                <w:w w:val="105"/>
                <w:sz w:val="20"/>
              </w:rPr>
              <w:t> </w:t>
            </w:r>
            <w:r>
              <w:rPr>
                <w:spacing w:val="-8"/>
                <w:w w:val="105"/>
                <w:sz w:val="20"/>
              </w:rPr>
              <w:t>by</w:t>
            </w:r>
            <w:r>
              <w:rPr>
                <w:spacing w:val="-40"/>
                <w:w w:val="105"/>
                <w:sz w:val="20"/>
              </w:rPr>
              <w:t> </w:t>
            </w:r>
            <w:r>
              <w:rPr>
                <w:spacing w:val="-8"/>
                <w:w w:val="105"/>
                <w:sz w:val="20"/>
              </w:rPr>
              <w:t>mould</w:t>
            </w:r>
            <w:r>
              <w:rPr>
                <w:spacing w:val="-40"/>
                <w:w w:val="105"/>
                <w:sz w:val="20"/>
              </w:rPr>
              <w:t> </w:t>
            </w:r>
            <w:r>
              <w:rPr>
                <w:spacing w:val="-8"/>
                <w:w w:val="105"/>
                <w:sz w:val="20"/>
              </w:rPr>
              <w:t>is</w:t>
            </w:r>
            <w:r>
              <w:rPr>
                <w:spacing w:val="-40"/>
                <w:w w:val="105"/>
                <w:sz w:val="20"/>
              </w:rPr>
              <w:t> </w:t>
            </w:r>
            <w:r>
              <w:rPr>
                <w:spacing w:val="-8"/>
                <w:w w:val="105"/>
                <w:sz w:val="20"/>
              </w:rPr>
              <w:t>greater</w:t>
            </w:r>
            <w:r>
              <w:rPr>
                <w:spacing w:val="-40"/>
                <w:w w:val="105"/>
                <w:sz w:val="20"/>
              </w:rPr>
              <w:t> </w:t>
            </w:r>
            <w:r>
              <w:rPr>
                <w:spacing w:val="-8"/>
                <w:w w:val="105"/>
                <w:sz w:val="20"/>
              </w:rPr>
              <w:t>than</w:t>
            </w:r>
            <w:r>
              <w:rPr>
                <w:spacing w:val="-40"/>
                <w:w w:val="105"/>
                <w:sz w:val="20"/>
              </w:rPr>
              <w:t> </w:t>
            </w:r>
            <w:r>
              <w:rPr>
                <w:spacing w:val="-8"/>
                <w:w w:val="105"/>
                <w:sz w:val="20"/>
              </w:rPr>
              <w:t>3m</w:t>
            </w:r>
            <w:r>
              <w:rPr>
                <w:spacing w:val="-8"/>
                <w:w w:val="105"/>
                <w:position w:val="4"/>
                <w:sz w:val="16"/>
              </w:rPr>
              <w:t>2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2" w:hRule="atLeast"/>
        </w:trPr>
        <w:tc>
          <w:tcPr>
            <w:tcW w:w="8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M</w:t>
            </w:r>
          </w:p>
        </w:tc>
        <w:tc>
          <w:tcPr>
            <w:tcW w:w="3552" w:type="dxa"/>
          </w:tcPr>
          <w:p>
            <w:pPr>
              <w:pStyle w:val="TableParagraph"/>
              <w:spacing w:line="206" w:lineRule="auto" w:before="164"/>
              <w:ind w:left="57" w:right="639"/>
              <w:jc w:val="both"/>
              <w:rPr>
                <w:sz w:val="20"/>
              </w:rPr>
            </w:pPr>
            <w:r>
              <w:rPr>
                <w:spacing w:val="-12"/>
                <w:sz w:val="20"/>
              </w:rPr>
              <w:t>System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2"/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2"/>
                <w:sz w:val="20"/>
              </w:rPr>
              <w:t>place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2"/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2"/>
                <w:sz w:val="20"/>
              </w:rPr>
              <w:t>deal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2"/>
                <w:sz w:val="20"/>
              </w:rPr>
              <w:t>with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2"/>
                <w:sz w:val="20"/>
              </w:rPr>
              <w:t>incidents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2"/>
                <w:sz w:val="20"/>
              </w:rPr>
              <w:t>of </w:t>
            </w:r>
            <w:r>
              <w:rPr>
                <w:spacing w:val="-10"/>
                <w:sz w:val="20"/>
              </w:rPr>
              <w:t>water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damage,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e.g.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flooding,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prevent </w:t>
            </w:r>
            <w:r>
              <w:rPr>
                <w:w w:val="105"/>
                <w:sz w:val="20"/>
              </w:rPr>
              <w:t>mould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growth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3" w:hRule="atLeast"/>
        </w:trPr>
        <w:tc>
          <w:tcPr>
            <w:tcW w:w="8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16"/>
              <w:ind w:left="10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M</w:t>
            </w:r>
          </w:p>
        </w:tc>
        <w:tc>
          <w:tcPr>
            <w:tcW w:w="3552" w:type="dxa"/>
          </w:tcPr>
          <w:p>
            <w:pPr>
              <w:pStyle w:val="TableParagraph"/>
              <w:spacing w:line="200" w:lineRule="exact" w:before="133"/>
              <w:ind w:left="57" w:right="554"/>
              <w:rPr>
                <w:sz w:val="20"/>
              </w:rPr>
            </w:pPr>
            <w:r>
              <w:rPr>
                <w:spacing w:val="-8"/>
                <w:sz w:val="20"/>
              </w:rPr>
              <w:t>Records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kept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all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remediation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work/ </w:t>
            </w:r>
            <w:r>
              <w:rPr>
                <w:spacing w:val="-4"/>
                <w:w w:val="105"/>
                <w:sz w:val="20"/>
              </w:rPr>
              <w:t>monitoring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carried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out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08" w:hRule="atLeast"/>
        </w:trPr>
        <w:tc>
          <w:tcPr>
            <w:tcW w:w="8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6"/>
        </w:rPr>
      </w:pPr>
    </w:p>
    <w:p>
      <w:pPr>
        <w:spacing w:after="0"/>
        <w:rPr>
          <w:sz w:val="6"/>
        </w:rPr>
        <w:sectPr>
          <w:pgSz w:w="16840" w:h="11910" w:orient="landscape"/>
          <w:pgMar w:top="660" w:bottom="0" w:left="720" w:right="720"/>
        </w:sectPr>
      </w:pPr>
    </w:p>
    <w:p>
      <w:pPr>
        <w:pStyle w:val="BodyText"/>
        <w:spacing w:line="228" w:lineRule="auto" w:before="58"/>
        <w:ind w:left="130" w:right="93"/>
      </w:pPr>
      <w:r>
        <w:rPr/>
        <w:pict>
          <v:shape style="position:absolute;margin-left:.0pt;margin-top:544.621643pt;width:51pt;height:50.7pt;mso-position-horizontal-relative:page;mso-position-vertical-relative:page;z-index:-15886848" id="docshape3" coordorigin="0,10892" coordsize="1020,1014" path="m0,10892l0,11906,1019,11906,1011,11817,998,11743,980,11671,957,11601,930,11533,898,11467,862,11404,822,11344,778,11287,731,11232,680,11181,625,11134,568,11090,508,11050,445,11014,379,10982,311,10955,241,10932,169,10914,95,10901,20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7.814699pt;margin-top:563.733887pt;width:15.25pt;height:13.3pt;mso-position-horizontal-relative:page;mso-position-vertical-relative:page;z-index:15730688" type="#_x0000_t202" id="docshape4" filled="false" stroked="false">
            <v:textbox inset="0,0,0,0" style="layout-flow:vertical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65</w:t>
                  </w:r>
                </w:p>
              </w:txbxContent>
            </v:textbox>
            <w10:wrap type="none"/>
          </v:shape>
        </w:pict>
      </w:r>
      <w:r>
        <w:rPr>
          <w:spacing w:val="-4"/>
          <w:w w:val="105"/>
        </w:rPr>
        <w:t>If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there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is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one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or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more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High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Risk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(H)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actions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needed,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then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risk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of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injury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could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be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high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and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immediate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action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should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be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taken. </w:t>
      </w:r>
      <w:r>
        <w:rPr>
          <w:spacing w:val="-6"/>
          <w:w w:val="105"/>
        </w:rPr>
        <w:t>Medium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Risk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(M)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actions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should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be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dealt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with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as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soon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as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possible.</w:t>
      </w:r>
      <w:r>
        <w:rPr>
          <w:spacing w:val="80"/>
          <w:w w:val="105"/>
        </w:rPr>
        <w:t> </w:t>
      </w:r>
      <w:r>
        <w:rPr>
          <w:spacing w:val="-6"/>
          <w:w w:val="105"/>
        </w:rPr>
        <w:t>Low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Risk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(L)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actions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should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be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dealt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with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as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soon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as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practicable.</w:t>
      </w:r>
    </w:p>
    <w:p>
      <w:pPr>
        <w:pStyle w:val="BodyText"/>
        <w:spacing w:line="228" w:lineRule="auto" w:before="168"/>
        <w:ind w:left="112" w:right="724"/>
      </w:pPr>
      <w:r>
        <w:rPr>
          <w:spacing w:val="-10"/>
          <w:w w:val="105"/>
        </w:rPr>
        <w:t>Reference</w:t>
      </w:r>
      <w:r>
        <w:rPr>
          <w:spacing w:val="-29"/>
          <w:w w:val="105"/>
        </w:rPr>
        <w:t> </w:t>
      </w:r>
      <w:r>
        <w:rPr>
          <w:spacing w:val="-10"/>
          <w:w w:val="105"/>
        </w:rPr>
        <w:t>guide;</w:t>
      </w:r>
      <w:r>
        <w:rPr>
          <w:spacing w:val="-29"/>
          <w:w w:val="105"/>
        </w:rPr>
        <w:t> </w:t>
      </w:r>
      <w:r>
        <w:rPr>
          <w:spacing w:val="-10"/>
          <w:w w:val="105"/>
        </w:rPr>
        <w:t>State</w:t>
      </w:r>
      <w:r>
        <w:rPr>
          <w:spacing w:val="-29"/>
          <w:w w:val="105"/>
        </w:rPr>
        <w:t> </w:t>
      </w:r>
      <w:r>
        <w:rPr>
          <w:spacing w:val="-10"/>
          <w:w w:val="105"/>
        </w:rPr>
        <w:t>Claims</w:t>
      </w:r>
      <w:r>
        <w:rPr>
          <w:spacing w:val="-29"/>
          <w:w w:val="105"/>
        </w:rPr>
        <w:t> </w:t>
      </w:r>
      <w:r>
        <w:rPr>
          <w:spacing w:val="-10"/>
          <w:w w:val="105"/>
        </w:rPr>
        <w:t>Agency;</w:t>
      </w:r>
      <w:r>
        <w:rPr>
          <w:spacing w:val="-29"/>
          <w:w w:val="105"/>
        </w:rPr>
        <w:t> </w:t>
      </w:r>
      <w:r>
        <w:rPr>
          <w:spacing w:val="-10"/>
          <w:w w:val="105"/>
        </w:rPr>
        <w:t>Guidelines</w:t>
      </w:r>
      <w:r>
        <w:rPr>
          <w:spacing w:val="-29"/>
          <w:w w:val="105"/>
        </w:rPr>
        <w:t> </w:t>
      </w:r>
      <w:r>
        <w:rPr>
          <w:spacing w:val="-10"/>
          <w:w w:val="105"/>
        </w:rPr>
        <w:t>for</w:t>
      </w:r>
      <w:r>
        <w:rPr>
          <w:spacing w:val="-29"/>
          <w:w w:val="105"/>
        </w:rPr>
        <w:t> </w:t>
      </w:r>
      <w:r>
        <w:rPr>
          <w:spacing w:val="-10"/>
          <w:w w:val="105"/>
        </w:rPr>
        <w:t>Cleaning</w:t>
      </w:r>
      <w:r>
        <w:rPr>
          <w:spacing w:val="-29"/>
          <w:w w:val="105"/>
        </w:rPr>
        <w:t> </w:t>
      </w:r>
      <w:r>
        <w:rPr>
          <w:spacing w:val="-10"/>
          <w:w w:val="105"/>
        </w:rPr>
        <w:t>Staff</w:t>
      </w:r>
      <w:r>
        <w:rPr>
          <w:spacing w:val="-29"/>
          <w:w w:val="105"/>
        </w:rPr>
        <w:t> </w:t>
      </w:r>
      <w:r>
        <w:rPr>
          <w:spacing w:val="-10"/>
          <w:w w:val="105"/>
        </w:rPr>
        <w:t>on</w:t>
      </w:r>
      <w:r>
        <w:rPr>
          <w:spacing w:val="-29"/>
          <w:w w:val="105"/>
        </w:rPr>
        <w:t> </w:t>
      </w:r>
      <w:r>
        <w:rPr>
          <w:spacing w:val="-10"/>
          <w:w w:val="105"/>
        </w:rPr>
        <w:t>Managing</w:t>
      </w:r>
      <w:r>
        <w:rPr>
          <w:spacing w:val="-29"/>
          <w:w w:val="105"/>
        </w:rPr>
        <w:t> </w:t>
      </w:r>
      <w:r>
        <w:rPr>
          <w:spacing w:val="-10"/>
          <w:w w:val="105"/>
        </w:rPr>
        <w:t>Mould</w:t>
      </w:r>
      <w:r>
        <w:rPr>
          <w:spacing w:val="-29"/>
          <w:w w:val="105"/>
        </w:rPr>
        <w:t> </w:t>
      </w:r>
      <w:r>
        <w:rPr>
          <w:spacing w:val="-10"/>
          <w:w w:val="105"/>
        </w:rPr>
        <w:t>Growth</w:t>
      </w:r>
      <w:r>
        <w:rPr>
          <w:spacing w:val="-29"/>
          <w:w w:val="105"/>
        </w:rPr>
        <w:t> </w:t>
      </w:r>
      <w:r>
        <w:rPr>
          <w:spacing w:val="-10"/>
          <w:w w:val="105"/>
        </w:rPr>
        <w:t>in</w:t>
      </w:r>
      <w:r>
        <w:rPr>
          <w:spacing w:val="-29"/>
          <w:w w:val="105"/>
        </w:rPr>
        <w:t> </w:t>
      </w:r>
      <w:r>
        <w:rPr>
          <w:spacing w:val="-10"/>
          <w:w w:val="105"/>
        </w:rPr>
        <w:t>State</w:t>
      </w:r>
      <w:r>
        <w:rPr>
          <w:spacing w:val="-29"/>
          <w:w w:val="105"/>
        </w:rPr>
        <w:t> </w:t>
      </w:r>
      <w:r>
        <w:rPr>
          <w:spacing w:val="-10"/>
          <w:w w:val="105"/>
        </w:rPr>
        <w:t>Buildings.</w:t>
      </w:r>
      <w:r>
        <w:rPr>
          <w:spacing w:val="-29"/>
          <w:w w:val="105"/>
        </w:rPr>
        <w:t> </w:t>
      </w:r>
      <w:hyperlink r:id="rId5">
        <w:r>
          <w:rPr>
            <w:spacing w:val="-10"/>
            <w:w w:val="105"/>
          </w:rPr>
          <w:t>www.stateclaims.ie</w:t>
        </w:r>
      </w:hyperlink>
      <w:r>
        <w:rPr>
          <w:spacing w:val="-10"/>
          <w:w w:val="105"/>
        </w:rPr>
        <w:t> </w:t>
      </w:r>
      <w:r>
        <w:rPr>
          <w:spacing w:val="-8"/>
          <w:w w:val="105"/>
        </w:rPr>
        <w:t>State</w:t>
      </w:r>
      <w:r>
        <w:rPr>
          <w:spacing w:val="-30"/>
          <w:w w:val="105"/>
        </w:rPr>
        <w:t> </w:t>
      </w:r>
      <w:r>
        <w:rPr>
          <w:spacing w:val="-8"/>
          <w:w w:val="105"/>
        </w:rPr>
        <w:t>Claims</w:t>
      </w:r>
      <w:r>
        <w:rPr>
          <w:spacing w:val="-30"/>
          <w:w w:val="105"/>
        </w:rPr>
        <w:t> </w:t>
      </w:r>
      <w:r>
        <w:rPr>
          <w:spacing w:val="-8"/>
          <w:w w:val="105"/>
        </w:rPr>
        <w:t>Agency;</w:t>
      </w:r>
      <w:r>
        <w:rPr>
          <w:spacing w:val="-30"/>
          <w:w w:val="105"/>
        </w:rPr>
        <w:t> </w:t>
      </w:r>
      <w:r>
        <w:rPr>
          <w:spacing w:val="-8"/>
          <w:w w:val="105"/>
        </w:rPr>
        <w:t>Guidelines</w:t>
      </w:r>
      <w:r>
        <w:rPr>
          <w:spacing w:val="-30"/>
          <w:w w:val="105"/>
        </w:rPr>
        <w:t> </w:t>
      </w:r>
      <w:r>
        <w:rPr>
          <w:spacing w:val="-8"/>
          <w:w w:val="105"/>
        </w:rPr>
        <w:t>for</w:t>
      </w:r>
      <w:r>
        <w:rPr>
          <w:spacing w:val="-30"/>
          <w:w w:val="105"/>
        </w:rPr>
        <w:t> </w:t>
      </w:r>
      <w:r>
        <w:rPr>
          <w:spacing w:val="-8"/>
          <w:w w:val="105"/>
        </w:rPr>
        <w:t>Maintenance</w:t>
      </w:r>
      <w:r>
        <w:rPr>
          <w:spacing w:val="-30"/>
          <w:w w:val="105"/>
        </w:rPr>
        <w:t> </w:t>
      </w:r>
      <w:r>
        <w:rPr>
          <w:spacing w:val="-8"/>
          <w:w w:val="105"/>
        </w:rPr>
        <w:t>Staff</w:t>
      </w:r>
      <w:r>
        <w:rPr>
          <w:spacing w:val="-30"/>
          <w:w w:val="105"/>
        </w:rPr>
        <w:t> </w:t>
      </w:r>
      <w:r>
        <w:rPr>
          <w:spacing w:val="-8"/>
          <w:w w:val="105"/>
        </w:rPr>
        <w:t>on</w:t>
      </w:r>
      <w:r>
        <w:rPr>
          <w:spacing w:val="-30"/>
          <w:w w:val="105"/>
        </w:rPr>
        <w:t> </w:t>
      </w:r>
      <w:r>
        <w:rPr>
          <w:spacing w:val="-8"/>
          <w:w w:val="105"/>
        </w:rPr>
        <w:t>Managing</w:t>
      </w:r>
      <w:r>
        <w:rPr>
          <w:spacing w:val="-30"/>
          <w:w w:val="105"/>
        </w:rPr>
        <w:t> </w:t>
      </w:r>
      <w:r>
        <w:rPr>
          <w:spacing w:val="-8"/>
          <w:w w:val="105"/>
        </w:rPr>
        <w:t>Mould</w:t>
      </w:r>
      <w:r>
        <w:rPr>
          <w:spacing w:val="-30"/>
          <w:w w:val="105"/>
        </w:rPr>
        <w:t> </w:t>
      </w:r>
      <w:r>
        <w:rPr>
          <w:spacing w:val="-8"/>
          <w:w w:val="105"/>
        </w:rPr>
        <w:t>Growth</w:t>
      </w:r>
      <w:r>
        <w:rPr>
          <w:spacing w:val="-30"/>
          <w:w w:val="105"/>
        </w:rPr>
        <w:t> </w:t>
      </w:r>
      <w:r>
        <w:rPr>
          <w:spacing w:val="-8"/>
          <w:w w:val="105"/>
        </w:rPr>
        <w:t>in</w:t>
      </w:r>
      <w:r>
        <w:rPr>
          <w:spacing w:val="-30"/>
          <w:w w:val="105"/>
        </w:rPr>
        <w:t> </w:t>
      </w:r>
      <w:r>
        <w:rPr>
          <w:spacing w:val="-8"/>
          <w:w w:val="105"/>
        </w:rPr>
        <w:t>State</w:t>
      </w:r>
      <w:r>
        <w:rPr>
          <w:spacing w:val="-30"/>
          <w:w w:val="105"/>
        </w:rPr>
        <w:t> </w:t>
      </w:r>
      <w:r>
        <w:rPr>
          <w:spacing w:val="-8"/>
          <w:w w:val="105"/>
        </w:rPr>
        <w:t>Buildings.</w:t>
      </w:r>
      <w:r>
        <w:rPr>
          <w:spacing w:val="-30"/>
          <w:w w:val="105"/>
        </w:rPr>
        <w:t> </w:t>
      </w:r>
      <w:hyperlink r:id="rId5">
        <w:r>
          <w:rPr>
            <w:spacing w:val="-8"/>
            <w:w w:val="105"/>
          </w:rPr>
          <w:t>www.stateclaims.ie</w:t>
        </w:r>
      </w:hyperlink>
      <w:r>
        <w:rPr>
          <w:spacing w:val="-8"/>
          <w:w w:val="105"/>
        </w:rPr>
        <w:t> Department</w:t>
      </w:r>
      <w:r>
        <w:rPr>
          <w:spacing w:val="-30"/>
          <w:w w:val="105"/>
        </w:rPr>
        <w:t> </w:t>
      </w:r>
      <w:r>
        <w:rPr>
          <w:spacing w:val="-8"/>
          <w:w w:val="105"/>
        </w:rPr>
        <w:t>of</w:t>
      </w:r>
      <w:r>
        <w:rPr>
          <w:spacing w:val="-30"/>
          <w:w w:val="105"/>
        </w:rPr>
        <w:t> </w:t>
      </w:r>
      <w:r>
        <w:rPr>
          <w:spacing w:val="-8"/>
          <w:w w:val="105"/>
        </w:rPr>
        <w:t>Education</w:t>
      </w:r>
      <w:r>
        <w:rPr>
          <w:spacing w:val="-30"/>
          <w:w w:val="105"/>
        </w:rPr>
        <w:t> </w:t>
      </w:r>
      <w:r>
        <w:rPr>
          <w:spacing w:val="-8"/>
          <w:w w:val="105"/>
        </w:rPr>
        <w:t>and</w:t>
      </w:r>
      <w:r>
        <w:rPr>
          <w:spacing w:val="-30"/>
          <w:w w:val="105"/>
        </w:rPr>
        <w:t> </w:t>
      </w:r>
      <w:r>
        <w:rPr>
          <w:spacing w:val="-8"/>
          <w:w w:val="105"/>
        </w:rPr>
        <w:t>Science</w:t>
      </w:r>
      <w:r>
        <w:rPr>
          <w:spacing w:val="-30"/>
          <w:w w:val="105"/>
        </w:rPr>
        <w:t> </w:t>
      </w:r>
      <w:r>
        <w:rPr>
          <w:spacing w:val="-8"/>
          <w:w w:val="105"/>
        </w:rPr>
        <w:t>Circular</w:t>
      </w:r>
      <w:r>
        <w:rPr>
          <w:spacing w:val="-30"/>
          <w:w w:val="105"/>
        </w:rPr>
        <w:t> </w:t>
      </w:r>
      <w:r>
        <w:rPr>
          <w:spacing w:val="-8"/>
          <w:w w:val="105"/>
        </w:rPr>
        <w:t>008/2006</w:t>
      </w:r>
      <w:r>
        <w:rPr>
          <w:spacing w:val="-30"/>
          <w:w w:val="105"/>
        </w:rPr>
        <w:t> </w:t>
      </w:r>
      <w:r>
        <w:rPr>
          <w:spacing w:val="-8"/>
          <w:w w:val="105"/>
        </w:rPr>
        <w:t>Health</w:t>
      </w:r>
      <w:r>
        <w:rPr>
          <w:spacing w:val="-30"/>
          <w:w w:val="105"/>
        </w:rPr>
        <w:t> </w:t>
      </w:r>
      <w:r>
        <w:rPr>
          <w:spacing w:val="-8"/>
          <w:w w:val="105"/>
        </w:rPr>
        <w:t>and</w:t>
      </w:r>
      <w:r>
        <w:rPr>
          <w:spacing w:val="-30"/>
          <w:w w:val="105"/>
        </w:rPr>
        <w:t> </w:t>
      </w:r>
      <w:r>
        <w:rPr>
          <w:spacing w:val="-8"/>
          <w:w w:val="105"/>
        </w:rPr>
        <w:t>Safety</w:t>
      </w:r>
      <w:r>
        <w:rPr>
          <w:spacing w:val="-30"/>
          <w:w w:val="105"/>
        </w:rPr>
        <w:t> </w:t>
      </w:r>
      <w:r>
        <w:rPr>
          <w:spacing w:val="-8"/>
          <w:w w:val="105"/>
        </w:rPr>
        <w:t>Matters</w:t>
      </w:r>
      <w:r>
        <w:rPr>
          <w:spacing w:val="-30"/>
          <w:w w:val="105"/>
        </w:rPr>
        <w:t> </w:t>
      </w:r>
      <w:r>
        <w:rPr>
          <w:spacing w:val="-8"/>
          <w:w w:val="105"/>
        </w:rPr>
        <w:t>–</w:t>
      </w:r>
      <w:r>
        <w:rPr>
          <w:spacing w:val="-30"/>
          <w:w w:val="105"/>
        </w:rPr>
        <w:t> </w:t>
      </w:r>
      <w:r>
        <w:rPr>
          <w:spacing w:val="-8"/>
          <w:w w:val="105"/>
        </w:rPr>
        <w:t>Management</w:t>
      </w:r>
      <w:r>
        <w:rPr>
          <w:spacing w:val="-30"/>
          <w:w w:val="105"/>
        </w:rPr>
        <w:t> </w:t>
      </w:r>
      <w:r>
        <w:rPr>
          <w:spacing w:val="-8"/>
          <w:w w:val="105"/>
        </w:rPr>
        <w:t>of</w:t>
      </w:r>
      <w:r>
        <w:rPr>
          <w:spacing w:val="-30"/>
          <w:w w:val="105"/>
        </w:rPr>
        <w:t> </w:t>
      </w:r>
      <w:r>
        <w:rPr>
          <w:spacing w:val="-8"/>
          <w:w w:val="105"/>
        </w:rPr>
        <w:t>Mould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tabs>
          <w:tab w:pos="9490" w:val="left" w:leader="none"/>
          <w:tab w:pos="10259" w:val="left" w:leader="none"/>
          <w:tab w:pos="10686" w:val="left" w:leader="none"/>
        </w:tabs>
        <w:ind w:left="130"/>
      </w:pPr>
      <w:r>
        <w:rPr/>
        <w:pict>
          <v:line style="position:absolute;mso-position-horizontal-relative:page;mso-position-vertical-relative:paragraph;z-index:-15887360" from="185.619202pt,6.067792pt" to="491.052202pt,6.067792pt" stroked="true" strokeweight=".5pt" strokecolor="#000000">
            <v:stroke dashstyle="solid"/>
            <w10:wrap type="none"/>
          </v:line>
        </w:pict>
      </w:r>
      <w:r>
        <w:rPr>
          <w:spacing w:val="-6"/>
        </w:rPr>
        <w:t>Risk</w:t>
      </w:r>
      <w:r>
        <w:rPr>
          <w:spacing w:val="-15"/>
        </w:rPr>
        <w:t> </w:t>
      </w:r>
      <w:r>
        <w:rPr>
          <w:spacing w:val="-6"/>
        </w:rPr>
        <w:t>Assessment</w:t>
      </w:r>
      <w:r>
        <w:rPr>
          <w:spacing w:val="-15"/>
        </w:rPr>
        <w:t> </w:t>
      </w:r>
      <w:r>
        <w:rPr>
          <w:spacing w:val="-6"/>
        </w:rPr>
        <w:t>carried</w:t>
      </w:r>
      <w:r>
        <w:rPr>
          <w:spacing w:val="-14"/>
        </w:rPr>
        <w:t> </w:t>
      </w:r>
      <w:r>
        <w:rPr>
          <w:spacing w:val="-6"/>
        </w:rPr>
        <w:t>out</w:t>
      </w:r>
      <w:r>
        <w:rPr>
          <w:spacing w:val="-15"/>
        </w:rPr>
        <w:t> </w:t>
      </w:r>
      <w:r>
        <w:rPr>
          <w:spacing w:val="-6"/>
        </w:rPr>
        <w:t>by:</w:t>
      </w:r>
      <w:r>
        <w:rPr/>
        <w:tab/>
      </w:r>
      <w:r>
        <w:rPr>
          <w:spacing w:val="-2"/>
          <w:w w:val="110"/>
        </w:rPr>
        <w:t>Date:</w:t>
      </w:r>
      <w:r>
        <w:rPr/>
        <w:tab/>
      </w:r>
      <w:r>
        <w:rPr>
          <w:spacing w:val="-10"/>
          <w:w w:val="110"/>
        </w:rPr>
        <w:t>/</w:t>
      </w:r>
      <w:r>
        <w:rPr/>
        <w:tab/>
      </w:r>
      <w:r>
        <w:rPr>
          <w:spacing w:val="-10"/>
          <w:w w:val="110"/>
        </w:rPr>
        <w:t>/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94"/>
        <w:ind w:left="112" w:right="0" w:firstLine="0"/>
        <w:jc w:val="left"/>
        <w:rPr>
          <w:sz w:val="14"/>
        </w:rPr>
      </w:pPr>
      <w:r>
        <w:rPr>
          <w:spacing w:val="-6"/>
          <w:sz w:val="14"/>
        </w:rPr>
        <w:t>©</w:t>
      </w:r>
      <w:r>
        <w:rPr>
          <w:spacing w:val="-19"/>
          <w:sz w:val="14"/>
        </w:rPr>
        <w:t> </w:t>
      </w:r>
      <w:r>
        <w:rPr>
          <w:spacing w:val="-6"/>
          <w:sz w:val="14"/>
        </w:rPr>
        <w:t>All</w:t>
      </w:r>
      <w:r>
        <w:rPr>
          <w:spacing w:val="-19"/>
          <w:sz w:val="14"/>
        </w:rPr>
        <w:t> </w:t>
      </w:r>
      <w:r>
        <w:rPr>
          <w:spacing w:val="-6"/>
          <w:sz w:val="14"/>
        </w:rPr>
        <w:t>Rights</w:t>
      </w:r>
      <w:r>
        <w:rPr>
          <w:spacing w:val="-19"/>
          <w:sz w:val="14"/>
        </w:rPr>
        <w:t> </w:t>
      </w:r>
      <w:r>
        <w:rPr>
          <w:spacing w:val="-6"/>
          <w:sz w:val="14"/>
        </w:rPr>
        <w:t>Reserved</w:t>
      </w:r>
    </w:p>
    <w:sectPr>
      <w:type w:val="continuous"/>
      <w:pgSz w:w="16840" w:h="11910" w:orient="landscape"/>
      <w:pgMar w:top="0" w:bottom="280" w:left="720" w:right="720"/>
      <w:cols w:num="2" w:equalWidth="0">
        <w:col w:w="10795" w:space="3112"/>
        <w:col w:w="14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48" w:hanging="75"/>
      </w:pPr>
      <w:rPr>
        <w:rFonts w:hint="default" w:ascii="Gill Sans MT" w:hAnsi="Gill Sans MT" w:eastAsia="Gill Sans MT" w:cs="Gill Sans MT"/>
        <w:b w:val="0"/>
        <w:bCs w:val="0"/>
        <w:i w:val="0"/>
        <w:iCs w:val="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0" w:hanging="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0" w:hanging="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0" w:hanging="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0" w:hanging="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41" w:hanging="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81" w:hanging="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1" w:hanging="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61" w:hanging="7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46" w:hanging="75"/>
      </w:pPr>
      <w:rPr>
        <w:rFonts w:hint="default" w:ascii="Gill Sans MT" w:hAnsi="Gill Sans MT" w:eastAsia="Gill Sans MT" w:cs="Gill Sans MT"/>
        <w:b w:val="0"/>
        <w:bCs w:val="0"/>
        <w:i w:val="0"/>
        <w:iCs w:val="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2" w:hanging="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8" w:hanging="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84" w:hanging="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0" w:hanging="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6" w:hanging="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2" w:hanging="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8" w:hanging="75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stateclaims.ie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2023-02-22T12:11:12Z</dcterms:created>
  <dcterms:modified xsi:type="dcterms:W3CDTF">2023-02-22T12:11:12Z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