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3"/>
        <w:ind w:left="158"/>
      </w:pPr>
      <w:r>
        <w:rPr/>
        <w:pict>
          <v:shape style="position:absolute;margin-left:.0pt;margin-top:544.614563pt;width:51.2pt;height:50.7pt;mso-position-horizontal-relative:page;mso-position-vertical-relative:page;z-index:15728640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2"/>
          <w:w w:val="90"/>
        </w:rPr>
        <w:t>No.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2"/>
          <w:w w:val="90"/>
        </w:rPr>
        <w:t>9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2"/>
          <w:w w:val="90"/>
        </w:rPr>
        <w:t>Student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2"/>
          <w:w w:val="90"/>
        </w:rPr>
        <w:t>Considerations</w:t>
      </w:r>
      <w:r>
        <w:rPr>
          <w:color w:val="6CB33F"/>
          <w:spacing w:val="-24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No.</w:t>
      </w:r>
      <w:r>
        <w:rPr>
          <w:spacing w:val="-24"/>
          <w:w w:val="90"/>
        </w:rPr>
        <w:t> </w:t>
      </w:r>
      <w:r>
        <w:rPr>
          <w:spacing w:val="-5"/>
          <w:w w:val="90"/>
        </w:rPr>
        <w:t>55)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9"/>
        <w:gridCol w:w="821"/>
        <w:gridCol w:w="5637"/>
        <w:gridCol w:w="2042"/>
        <w:gridCol w:w="3141"/>
      </w:tblGrid>
      <w:tr>
        <w:trPr>
          <w:trHeight w:val="597" w:hRule="atLeast"/>
        </w:trPr>
        <w:tc>
          <w:tcPr>
            <w:tcW w:w="4310" w:type="dxa"/>
            <w:gridSpan w:val="2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90"/>
              <w:ind w:left="3607" w:right="201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Yes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or </w:t>
            </w:r>
            <w:r>
              <w:rPr>
                <w:color w:val="FFFFFF"/>
                <w:spacing w:val="-6"/>
                <w:sz w:val="20"/>
              </w:rPr>
              <w:t>No</w:t>
            </w:r>
          </w:p>
        </w:tc>
        <w:tc>
          <w:tcPr>
            <w:tcW w:w="563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If</w:t>
            </w:r>
            <w:r>
              <w:rPr>
                <w:color w:val="FFFFFF"/>
                <w:spacing w:val="-3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yes,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what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additional</w:t>
            </w:r>
            <w:r>
              <w:rPr>
                <w:color w:val="FFFFFF"/>
                <w:spacing w:val="-1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actions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may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w w:val="90"/>
                <w:sz w:val="20"/>
              </w:rPr>
              <w:t>required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Person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responsible</w:t>
            </w:r>
          </w:p>
        </w:tc>
        <w:tc>
          <w:tcPr>
            <w:tcW w:w="31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90"/>
              <w:ind w:left="119" w:right="427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Signature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6"/>
                <w:sz w:val="20"/>
              </w:rPr>
              <w:t>and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6"/>
                <w:sz w:val="20"/>
              </w:rPr>
              <w:t>date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6"/>
                <w:sz w:val="20"/>
              </w:rPr>
              <w:t>when </w:t>
            </w:r>
            <w:r>
              <w:rPr>
                <w:color w:val="FFFFFF"/>
                <w:sz w:val="20"/>
              </w:rPr>
              <w:t>action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completed</w:t>
            </w:r>
          </w:p>
        </w:tc>
      </w:tr>
      <w:tr>
        <w:trPr>
          <w:trHeight w:val="1772" w:hRule="atLeast"/>
        </w:trPr>
        <w:tc>
          <w:tcPr>
            <w:tcW w:w="3489" w:type="dxa"/>
          </w:tcPr>
          <w:p>
            <w:pPr>
              <w:pStyle w:val="TableParagraph"/>
              <w:spacing w:line="206" w:lineRule="auto" w:before="102"/>
              <w:ind w:left="113" w:right="332"/>
              <w:rPr>
                <w:sz w:val="20"/>
              </w:rPr>
            </w:pP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disabilities including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physical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disability,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vision impairment,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hearing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impairment, </w:t>
            </w:r>
            <w:r>
              <w:rPr>
                <w:spacing w:val="-8"/>
                <w:w w:val="90"/>
                <w:sz w:val="20"/>
              </w:rPr>
              <w:t>intellectual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disability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mental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health </w:t>
            </w:r>
            <w:r>
              <w:rPr>
                <w:spacing w:val="-2"/>
                <w:sz w:val="20"/>
              </w:rPr>
              <w:t>condition?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7" w:type="dxa"/>
          </w:tcPr>
          <w:p>
            <w:pPr>
              <w:pStyle w:val="TableParagraph"/>
              <w:spacing w:before="76"/>
              <w:ind w:left="10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suitability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of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the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task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risk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assessed</w:t>
            </w:r>
          </w:p>
          <w:p>
            <w:pPr>
              <w:pStyle w:val="TableParagraph"/>
              <w:spacing w:line="412" w:lineRule="auto" w:before="168"/>
              <w:ind w:left="108" w:right="156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Ensure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students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understand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teacher’s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instruction </w:t>
            </w:r>
            <w:r>
              <w:rPr>
                <w:spacing w:val="-14"/>
                <w:sz w:val="20"/>
              </w:rPr>
              <w:t>Ensure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access/egress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restricted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1" w:hRule="atLeast"/>
        </w:trPr>
        <w:tc>
          <w:tcPr>
            <w:tcW w:w="3489" w:type="dxa"/>
          </w:tcPr>
          <w:p>
            <w:pPr>
              <w:pStyle w:val="TableParagraph"/>
              <w:spacing w:line="206" w:lineRule="auto" w:before="102"/>
              <w:ind w:left="113" w:right="332"/>
              <w:rPr>
                <w:sz w:val="20"/>
              </w:rPr>
            </w:pPr>
            <w:r>
              <w:rPr>
                <w:spacing w:val="-8"/>
                <w:sz w:val="20"/>
              </w:rPr>
              <w:t>Are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there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whose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first </w:t>
            </w:r>
            <w:r>
              <w:rPr>
                <w:spacing w:val="-12"/>
                <w:sz w:val="20"/>
              </w:rPr>
              <w:t>language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not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English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who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may </w:t>
            </w:r>
            <w:r>
              <w:rPr>
                <w:spacing w:val="-10"/>
                <w:sz w:val="20"/>
              </w:rPr>
              <w:t>require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extra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focus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respect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 safety,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health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welfare?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7" w:type="dxa"/>
          </w:tcPr>
          <w:p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Ensure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students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understand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teacher’s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instruction</w:t>
            </w:r>
          </w:p>
          <w:p>
            <w:pPr>
              <w:pStyle w:val="TableParagraph"/>
              <w:spacing w:before="168"/>
              <w:ind w:left="11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Place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signage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appropriate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locations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directed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by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teacher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82" w:hRule="atLeast"/>
        </w:trPr>
        <w:tc>
          <w:tcPr>
            <w:tcW w:w="3489" w:type="dxa"/>
          </w:tcPr>
          <w:p>
            <w:pPr>
              <w:pStyle w:val="TableParagraph"/>
              <w:spacing w:line="206" w:lineRule="auto" w:before="102"/>
              <w:ind w:left="113" w:right="730"/>
              <w:rPr>
                <w:sz w:val="20"/>
              </w:rPr>
            </w:pP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challenging </w:t>
            </w:r>
            <w:r>
              <w:rPr>
                <w:spacing w:val="-10"/>
                <w:sz w:val="20"/>
              </w:rPr>
              <w:t>behaviour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increase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 </w:t>
            </w:r>
            <w:r>
              <w:rPr>
                <w:spacing w:val="-8"/>
                <w:sz w:val="20"/>
              </w:rPr>
              <w:t>potential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injury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occur?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7" w:type="dxa"/>
          </w:tcPr>
          <w:p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spacing w:val="-14"/>
                <w:sz w:val="20"/>
              </w:rPr>
              <w:t>Develop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school</w:t>
            </w:r>
            <w:r>
              <w:rPr>
                <w:spacing w:val="-27"/>
                <w:sz w:val="20"/>
              </w:rPr>
              <w:t> </w:t>
            </w:r>
            <w:r>
              <w:rPr>
                <w:spacing w:val="-14"/>
                <w:sz w:val="20"/>
              </w:rPr>
              <w:t>policy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27"/>
                <w:sz w:val="20"/>
              </w:rPr>
              <w:t> </w:t>
            </w:r>
            <w:r>
              <w:rPr>
                <w:spacing w:val="-14"/>
                <w:sz w:val="20"/>
              </w:rPr>
              <w:t>handling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challenging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behaviour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tabs>
          <w:tab w:pos="3019" w:val="left" w:leader="none"/>
          <w:tab w:pos="9127" w:val="left" w:leader="none"/>
          <w:tab w:pos="9499" w:val="left" w:leader="none"/>
          <w:tab w:pos="10268" w:val="left" w:leader="none"/>
          <w:tab w:pos="10695" w:val="left" w:leader="none"/>
          <w:tab w:pos="14043" w:val="left" w:leader="none"/>
        </w:tabs>
        <w:spacing w:before="185"/>
        <w:ind w:left="139" w:right="0" w:firstLine="0"/>
        <w:jc w:val="left"/>
        <w:rPr>
          <w:sz w:val="14"/>
        </w:rPr>
      </w:pPr>
      <w:r>
        <w:rPr>
          <w:spacing w:val="-2"/>
          <w:w w:val="90"/>
          <w:position w:val="2"/>
          <w:sz w:val="20"/>
        </w:rPr>
        <w:t>Risk</w:t>
      </w:r>
      <w:r>
        <w:rPr>
          <w:spacing w:val="-20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Assessment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carried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out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5"/>
          <w:w w:val="90"/>
          <w:position w:val="2"/>
          <w:sz w:val="20"/>
        </w:rPr>
        <w:t>by:</w:t>
      </w:r>
      <w:r>
        <w:rPr>
          <w:position w:val="2"/>
          <w:sz w:val="20"/>
        </w:rPr>
        <w:tab/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ab/>
      </w:r>
      <w:r>
        <w:rPr>
          <w:spacing w:val="-2"/>
          <w:position w:val="2"/>
          <w:sz w:val="20"/>
        </w:rPr>
        <w:t>Date:</w:t>
      </w:r>
      <w:r>
        <w:rPr>
          <w:position w:val="2"/>
          <w:sz w:val="20"/>
        </w:rPr>
        <w:tab/>
      </w:r>
      <w:r>
        <w:rPr>
          <w:spacing w:val="-10"/>
          <w:position w:val="2"/>
          <w:sz w:val="20"/>
        </w:rPr>
        <w:t>/</w:t>
      </w:r>
      <w:r>
        <w:rPr>
          <w:position w:val="2"/>
          <w:sz w:val="20"/>
        </w:rPr>
        <w:tab/>
      </w:r>
      <w:r>
        <w:rPr>
          <w:spacing w:val="-10"/>
          <w:position w:val="2"/>
          <w:sz w:val="20"/>
        </w:rPr>
        <w:t>/</w:t>
      </w:r>
      <w:r>
        <w:rPr>
          <w:position w:val="2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840" w:bottom="0" w:left="7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2023-02-22T11:59:43Z</dcterms:created>
  <dcterms:modified xsi:type="dcterms:W3CDTF">2023-02-22T11:59:43Z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