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31300pt;margin-top:21.3402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15pt;height:54pt;mso-position-horizontal-relative:page;mso-position-vertical-relative:page;z-index:15729152" id="docshape2" coordorigin="0,0" coordsize="1023,1080" path="m1022,0l0,0,0,1079,96,1070,170,1057,242,1039,312,1016,380,989,445,957,508,921,569,881,626,837,680,790,731,739,779,685,822,627,862,567,898,504,930,439,957,371,980,301,998,229,1011,155,1019,79,1022,2,1022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19"/>
        </w:rPr>
      </w:pPr>
    </w:p>
    <w:p>
      <w:pPr>
        <w:pStyle w:val="BodyText"/>
        <w:spacing w:after="56"/>
        <w:ind w:left="133"/>
      </w:pPr>
      <w:r>
        <w:rPr>
          <w:color w:val="6CB33F"/>
          <w:spacing w:val="-2"/>
        </w:rPr>
        <w:t>General</w:t>
      </w:r>
      <w:r>
        <w:rPr>
          <w:color w:val="6CB33F"/>
          <w:spacing w:val="-21"/>
        </w:rPr>
        <w:t> </w:t>
      </w:r>
      <w:r>
        <w:rPr>
          <w:color w:val="6CB33F"/>
          <w:spacing w:val="-2"/>
        </w:rPr>
        <w:t>School</w:t>
      </w:r>
      <w:r>
        <w:rPr>
          <w:color w:val="6CB33F"/>
          <w:spacing w:val="-22"/>
        </w:rPr>
        <w:t> </w:t>
      </w:r>
      <w:r>
        <w:rPr>
          <w:color w:val="6CB33F"/>
          <w:spacing w:val="-2"/>
        </w:rPr>
        <w:t>Risk</w:t>
      </w:r>
      <w:r>
        <w:rPr>
          <w:color w:val="6CB33F"/>
          <w:spacing w:val="-21"/>
        </w:rPr>
        <w:t> </w:t>
      </w:r>
      <w:r>
        <w:rPr>
          <w:color w:val="6CB33F"/>
          <w:spacing w:val="-2"/>
        </w:rPr>
        <w:t>-</w:t>
      </w:r>
      <w:r>
        <w:rPr>
          <w:color w:val="6CB33F"/>
          <w:spacing w:val="-21"/>
        </w:rPr>
        <w:t> </w:t>
      </w:r>
      <w:r>
        <w:rPr>
          <w:color w:val="6CB33F"/>
          <w:spacing w:val="-2"/>
        </w:rPr>
        <w:t>No.33</w:t>
      </w:r>
      <w:r>
        <w:rPr>
          <w:color w:val="6CB33F"/>
          <w:spacing w:val="-21"/>
        </w:rPr>
        <w:t> </w:t>
      </w:r>
      <w:r>
        <w:rPr>
          <w:color w:val="6CB33F"/>
          <w:spacing w:val="-2"/>
        </w:rPr>
        <w:t>Legionella</w:t>
      </w:r>
      <w:r>
        <w:rPr>
          <w:color w:val="6CB33F"/>
          <w:spacing w:val="-21"/>
        </w:rPr>
        <w:t> </w:t>
      </w:r>
      <w:r>
        <w:rPr>
          <w:spacing w:val="-2"/>
        </w:rPr>
        <w:t>(List</w:t>
      </w:r>
      <w:r>
        <w:rPr>
          <w:spacing w:val="-21"/>
        </w:rPr>
        <w:t> </w:t>
      </w:r>
      <w:r>
        <w:rPr>
          <w:spacing w:val="-2"/>
        </w:rPr>
        <w:t>additional</w:t>
      </w:r>
      <w:r>
        <w:rPr>
          <w:spacing w:val="-21"/>
        </w:rPr>
        <w:t> </w:t>
      </w:r>
      <w:r>
        <w:rPr>
          <w:spacing w:val="-2"/>
        </w:rPr>
        <w:t>hazards,</w:t>
      </w:r>
      <w:r>
        <w:rPr>
          <w:spacing w:val="-21"/>
        </w:rPr>
        <w:t> </w:t>
      </w:r>
      <w:r>
        <w:rPr>
          <w:spacing w:val="-2"/>
        </w:rPr>
        <w:t>risks</w:t>
      </w:r>
      <w:r>
        <w:rPr>
          <w:spacing w:val="-21"/>
        </w:rPr>
        <w:t> </w:t>
      </w:r>
      <w:r>
        <w:rPr>
          <w:spacing w:val="-2"/>
        </w:rPr>
        <w:t>and</w:t>
      </w:r>
      <w:r>
        <w:rPr>
          <w:spacing w:val="-21"/>
        </w:rPr>
        <w:t> </w:t>
      </w:r>
      <w:r>
        <w:rPr>
          <w:spacing w:val="-2"/>
        </w:rPr>
        <w:t>controls</w:t>
      </w:r>
      <w:r>
        <w:rPr>
          <w:spacing w:val="-21"/>
        </w:rPr>
        <w:t> </w:t>
      </w:r>
      <w:r>
        <w:rPr>
          <w:spacing w:val="-2"/>
        </w:rPr>
        <w:t>particular</w:t>
      </w:r>
      <w:r>
        <w:rPr>
          <w:spacing w:val="-21"/>
        </w:rPr>
        <w:t> </w:t>
      </w:r>
      <w:r>
        <w:rPr>
          <w:spacing w:val="-2"/>
        </w:rPr>
        <w:t>to</w:t>
      </w:r>
      <w:r>
        <w:rPr>
          <w:spacing w:val="-21"/>
        </w:rPr>
        <w:t> </w:t>
      </w:r>
      <w:r>
        <w:rPr>
          <w:spacing w:val="-2"/>
        </w:rPr>
        <w:t>your</w:t>
      </w:r>
      <w:r>
        <w:rPr>
          <w:spacing w:val="-21"/>
        </w:rPr>
        <w:t> </w:t>
      </w:r>
      <w:r>
        <w:rPr>
          <w:spacing w:val="-2"/>
        </w:rPr>
        <w:t>school</w:t>
      </w:r>
      <w:r>
        <w:rPr>
          <w:spacing w:val="-21"/>
        </w:rPr>
        <w:t> </w:t>
      </w:r>
      <w:r>
        <w:rPr>
          <w:spacing w:val="-2"/>
        </w:rPr>
        <w:t>using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blank</w:t>
      </w:r>
      <w:r>
        <w:rPr>
          <w:spacing w:val="-21"/>
        </w:rPr>
        <w:t> </w:t>
      </w:r>
      <w:r>
        <w:rPr>
          <w:spacing w:val="-2"/>
        </w:rPr>
        <w:t>template</w:t>
      </w:r>
      <w:r>
        <w:rPr>
          <w:spacing w:val="-21"/>
        </w:rPr>
        <w:t> </w:t>
      </w:r>
      <w:r>
        <w:rPr>
          <w:spacing w:val="-2"/>
        </w:rPr>
        <w:t>no.55)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887"/>
        <w:gridCol w:w="1266"/>
        <w:gridCol w:w="1129"/>
        <w:gridCol w:w="3056"/>
        <w:gridCol w:w="756"/>
        <w:gridCol w:w="4135"/>
        <w:gridCol w:w="1408"/>
        <w:gridCol w:w="1475"/>
      </w:tblGrid>
      <w:tr>
        <w:trPr>
          <w:trHeight w:val="983" w:hRule="atLeast"/>
        </w:trPr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6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61" w:right="187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Is</w:t>
            </w:r>
            <w:r>
              <w:rPr>
                <w:color w:val="FFFFFF"/>
                <w:spacing w:val="-37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the </w:t>
            </w:r>
            <w:r>
              <w:rPr>
                <w:color w:val="FFFFFF"/>
                <w:spacing w:val="-2"/>
                <w:w w:val="105"/>
                <w:sz w:val="20"/>
              </w:rPr>
              <w:t>hazard </w:t>
            </w:r>
            <w:r>
              <w:rPr>
                <w:color w:val="FFFFFF"/>
                <w:spacing w:val="-12"/>
                <w:w w:val="105"/>
                <w:sz w:val="20"/>
              </w:rPr>
              <w:t>present? </w:t>
            </w:r>
            <w:r>
              <w:rPr>
                <w:color w:val="FFFFFF"/>
                <w:spacing w:val="-4"/>
                <w:w w:val="105"/>
                <w:sz w:val="20"/>
              </w:rPr>
              <w:t>Y/N</w:t>
            </w:r>
          </w:p>
        </w:tc>
        <w:tc>
          <w:tcPr>
            <w:tcW w:w="126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is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the </w:t>
            </w:r>
            <w:r>
              <w:rPr>
                <w:color w:val="FFFFFF"/>
                <w:spacing w:val="-2"/>
                <w:w w:val="105"/>
                <w:sz w:val="20"/>
              </w:rPr>
              <w:t>risk?</w:t>
            </w:r>
          </w:p>
        </w:tc>
        <w:tc>
          <w:tcPr>
            <w:tcW w:w="112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6"/>
              <w:ind w:left="60"/>
              <w:rPr>
                <w:sz w:val="20"/>
              </w:rPr>
            </w:pPr>
            <w:r>
              <w:rPr>
                <w:color w:val="FFFFFF"/>
                <w:spacing w:val="-11"/>
                <w:sz w:val="20"/>
              </w:rPr>
              <w:t>Risk</w:t>
            </w:r>
            <w:r>
              <w:rPr>
                <w:color w:val="FFFFFF"/>
                <w:spacing w:val="-3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0"/>
              <w:rPr>
                <w:sz w:val="16"/>
              </w:rPr>
            </w:pPr>
            <w:r>
              <w:rPr>
                <w:color w:val="FFFFFF"/>
                <w:w w:val="90"/>
                <w:sz w:val="16"/>
              </w:rPr>
              <w:t>H</w:t>
            </w:r>
            <w:r>
              <w:rPr>
                <w:color w:val="FFFFFF"/>
                <w:spacing w:val="-2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=</w:t>
            </w:r>
            <w:r>
              <w:rPr>
                <w:color w:val="FFFFFF"/>
                <w:spacing w:val="-2"/>
                <w:w w:val="90"/>
                <w:sz w:val="16"/>
              </w:rPr>
              <w:t> </w:t>
            </w:r>
            <w:r>
              <w:rPr>
                <w:color w:val="FFFFFF"/>
                <w:spacing w:val="-4"/>
                <w:w w:val="90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0" w:right="205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M</w:t>
            </w:r>
            <w:r>
              <w:rPr>
                <w:color w:val="FFFFFF"/>
                <w:spacing w:val="-14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13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Medium L = Low</w:t>
            </w:r>
          </w:p>
        </w:tc>
        <w:tc>
          <w:tcPr>
            <w:tcW w:w="305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6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8"/>
              <w:ind w:left="60" w:right="263"/>
              <w:rPr>
                <w:sz w:val="20"/>
              </w:rPr>
            </w:pPr>
            <w:r>
              <w:rPr>
                <w:color w:val="FFFFFF"/>
                <w:sz w:val="20"/>
              </w:rPr>
              <w:t>(When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z w:val="20"/>
              </w:rPr>
              <w:t>controls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z w:val="20"/>
              </w:rPr>
              <w:t>place risk will be reduced)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59" w:right="16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4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2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2"/>
                <w:sz w:val="20"/>
              </w:rPr>
              <w:t>place?</w:t>
            </w:r>
          </w:p>
        </w:tc>
        <w:tc>
          <w:tcPr>
            <w:tcW w:w="413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5"/>
              <w:ind w:left="58"/>
              <w:rPr>
                <w:sz w:val="18"/>
              </w:rPr>
            </w:pPr>
            <w:r>
              <w:rPr>
                <w:color w:val="FFFFFF"/>
                <w:spacing w:val="-8"/>
                <w:w w:val="105"/>
                <w:sz w:val="18"/>
              </w:rPr>
              <w:t>Action/to</w:t>
            </w:r>
            <w:r>
              <w:rPr>
                <w:color w:val="FFFFFF"/>
                <w:spacing w:val="-32"/>
                <w:w w:val="105"/>
                <w:sz w:val="18"/>
              </w:rPr>
              <w:t> </w:t>
            </w:r>
            <w:r>
              <w:rPr>
                <w:color w:val="FFFFFF"/>
                <w:spacing w:val="-8"/>
                <w:w w:val="105"/>
                <w:sz w:val="18"/>
              </w:rPr>
              <w:t>do</w:t>
            </w:r>
            <w:r>
              <w:rPr>
                <w:color w:val="FFFFFF"/>
                <w:spacing w:val="-31"/>
                <w:w w:val="105"/>
                <w:sz w:val="18"/>
              </w:rPr>
              <w:t> </w:t>
            </w:r>
            <w:r>
              <w:rPr>
                <w:color w:val="FFFFFF"/>
                <w:spacing w:val="-8"/>
                <w:w w:val="105"/>
                <w:sz w:val="18"/>
              </w:rPr>
              <w:t>list/outstanding</w:t>
            </w:r>
            <w:r>
              <w:rPr>
                <w:color w:val="FFFFFF"/>
                <w:spacing w:val="-32"/>
                <w:w w:val="105"/>
                <w:sz w:val="18"/>
              </w:rPr>
              <w:t> </w:t>
            </w:r>
            <w:r>
              <w:rPr>
                <w:color w:val="FFFFFF"/>
                <w:spacing w:val="-8"/>
                <w:w w:val="105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58" w:right="438"/>
              <w:rPr>
                <w:sz w:val="18"/>
              </w:rPr>
            </w:pPr>
            <w:r>
              <w:rPr>
                <w:color w:val="FFFFFF"/>
                <w:spacing w:val="-4"/>
                <w:w w:val="105"/>
                <w:sz w:val="18"/>
              </w:rPr>
              <w:t>*Risk</w:t>
            </w:r>
            <w:r>
              <w:rPr>
                <w:color w:val="FFFFFF"/>
                <w:spacing w:val="-23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rating</w:t>
            </w:r>
            <w:r>
              <w:rPr>
                <w:color w:val="FFFFFF"/>
                <w:spacing w:val="-22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applies</w:t>
            </w:r>
            <w:r>
              <w:rPr>
                <w:color w:val="FFFFFF"/>
                <w:spacing w:val="-23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to</w:t>
            </w:r>
            <w:r>
              <w:rPr>
                <w:color w:val="FFFFFF"/>
                <w:spacing w:val="-22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outstanding</w:t>
            </w:r>
            <w:r>
              <w:rPr>
                <w:color w:val="FFFFFF"/>
                <w:spacing w:val="-23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controls </w:t>
            </w:r>
            <w:r>
              <w:rPr>
                <w:color w:val="FFFFFF"/>
                <w:w w:val="105"/>
                <w:sz w:val="18"/>
              </w:rPr>
              <w:t>outlined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in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this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column</w:t>
            </w:r>
          </w:p>
        </w:tc>
        <w:tc>
          <w:tcPr>
            <w:tcW w:w="140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5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responsible</w:t>
            </w: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56" w:right="427"/>
              <w:rPr>
                <w:sz w:val="20"/>
              </w:rPr>
            </w:pPr>
            <w:r>
              <w:rPr>
                <w:color w:val="FFFFFF"/>
                <w:spacing w:val="-2"/>
                <w:w w:val="105"/>
                <w:sz w:val="20"/>
              </w:rPr>
              <w:t>Signature </w:t>
            </w:r>
            <w:r>
              <w:rPr>
                <w:color w:val="FFFFFF"/>
                <w:w w:val="105"/>
                <w:sz w:val="20"/>
              </w:rPr>
              <w:t>and</w:t>
            </w:r>
            <w:r>
              <w:rPr>
                <w:color w:val="FFFFFF"/>
                <w:spacing w:val="-27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date </w:t>
            </w:r>
            <w:r>
              <w:rPr>
                <w:color w:val="FFFFFF"/>
                <w:spacing w:val="-4"/>
                <w:w w:val="105"/>
                <w:sz w:val="20"/>
              </w:rPr>
              <w:t>when</w:t>
            </w:r>
            <w:r>
              <w:rPr>
                <w:color w:val="FFFFFF"/>
                <w:spacing w:val="-27"/>
                <w:w w:val="105"/>
                <w:sz w:val="20"/>
              </w:rPr>
              <w:t> </w:t>
            </w:r>
            <w:r>
              <w:rPr>
                <w:color w:val="FFFFFF"/>
                <w:spacing w:val="-4"/>
                <w:w w:val="105"/>
                <w:sz w:val="20"/>
              </w:rPr>
              <w:t>action </w:t>
            </w:r>
            <w:r>
              <w:rPr>
                <w:color w:val="FFFFFF"/>
                <w:spacing w:val="-2"/>
                <w:w w:val="105"/>
                <w:sz w:val="20"/>
              </w:rPr>
              <w:t>completed</w:t>
            </w:r>
          </w:p>
        </w:tc>
      </w:tr>
      <w:tr>
        <w:trPr>
          <w:trHeight w:val="1769" w:hRule="atLeast"/>
        </w:trPr>
        <w:tc>
          <w:tcPr>
            <w:tcW w:w="1023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7"/>
              <w:ind w:left="56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Legionella </w:t>
            </w:r>
            <w:r>
              <w:rPr>
                <w:spacing w:val="-2"/>
                <w:w w:val="105"/>
                <w:sz w:val="20"/>
              </w:rPr>
              <w:t>bacteria</w:t>
            </w:r>
          </w:p>
        </w:tc>
        <w:tc>
          <w:tcPr>
            <w:tcW w:w="88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56"/>
              <w:rPr>
                <w:sz w:val="20"/>
              </w:rPr>
            </w:pPr>
            <w:r>
              <w:rPr>
                <w:spacing w:val="-7"/>
                <w:sz w:val="20"/>
              </w:rPr>
              <w:t>Pontiac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2"/>
                <w:sz w:val="20"/>
              </w:rPr>
              <w:t>fever</w:t>
            </w:r>
          </w:p>
          <w:p>
            <w:pPr>
              <w:pStyle w:val="TableParagraph"/>
              <w:spacing w:line="206" w:lineRule="auto" w:before="194"/>
              <w:ind w:left="56"/>
              <w:rPr>
                <w:sz w:val="20"/>
              </w:rPr>
            </w:pPr>
            <w:r>
              <w:rPr>
                <w:spacing w:val="-12"/>
                <w:w w:val="105"/>
                <w:sz w:val="20"/>
              </w:rPr>
              <w:t>Legionnaires </w:t>
            </w:r>
            <w:r>
              <w:rPr>
                <w:spacing w:val="-2"/>
                <w:w w:val="105"/>
                <w:sz w:val="20"/>
              </w:rPr>
              <w:t>disease (potentially </w:t>
            </w:r>
            <w:r>
              <w:rPr>
                <w:spacing w:val="-4"/>
                <w:w w:val="105"/>
                <w:sz w:val="20"/>
              </w:rPr>
              <w:t>fatal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form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of </w:t>
            </w:r>
            <w:r>
              <w:rPr>
                <w:spacing w:val="-8"/>
                <w:w w:val="105"/>
                <w:sz w:val="20"/>
              </w:rPr>
              <w:t>pneumonia)</w:t>
            </w:r>
          </w:p>
        </w:tc>
        <w:tc>
          <w:tcPr>
            <w:tcW w:w="1129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20"/>
              </w:rPr>
            </w:pPr>
            <w:r>
              <w:rPr>
                <w:w w:val="89"/>
                <w:sz w:val="20"/>
              </w:rPr>
              <w:t>H</w:t>
            </w:r>
          </w:p>
        </w:tc>
        <w:tc>
          <w:tcPr>
            <w:tcW w:w="3056" w:type="dxa"/>
          </w:tcPr>
          <w:p>
            <w:pPr>
              <w:pStyle w:val="TableParagraph"/>
              <w:spacing w:line="206" w:lineRule="auto" w:before="47"/>
              <w:ind w:left="55" w:right="622"/>
              <w:jc w:val="both"/>
              <w:rPr>
                <w:sz w:val="20"/>
              </w:rPr>
            </w:pPr>
            <w:r>
              <w:rPr>
                <w:spacing w:val="-12"/>
                <w:sz w:val="20"/>
              </w:rPr>
              <w:t>Competent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2"/>
                <w:sz w:val="20"/>
              </w:rPr>
              <w:t>person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2"/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2"/>
                <w:sz w:val="20"/>
              </w:rPr>
              <w:t>relevant </w:t>
            </w:r>
            <w:r>
              <w:rPr>
                <w:spacing w:val="-10"/>
                <w:sz w:val="20"/>
              </w:rPr>
              <w:t>skills,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knowledge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experience </w:t>
            </w:r>
            <w:r>
              <w:rPr>
                <w:spacing w:val="-8"/>
                <w:sz w:val="20"/>
              </w:rPr>
              <w:t>identified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toconduct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site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specific </w:t>
            </w:r>
            <w:r>
              <w:rPr>
                <w:w w:val="105"/>
                <w:sz w:val="20"/>
              </w:rPr>
              <w:t>risk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assessment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2" w:hRule="atLeast"/>
        </w:trPr>
        <w:tc>
          <w:tcPr>
            <w:tcW w:w="10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TableParagraph"/>
              <w:spacing w:before="41"/>
              <w:ind w:left="7"/>
              <w:jc w:val="center"/>
              <w:rPr>
                <w:sz w:val="20"/>
              </w:rPr>
            </w:pPr>
            <w:r>
              <w:rPr>
                <w:w w:val="89"/>
                <w:sz w:val="20"/>
              </w:rPr>
              <w:t>H</w:t>
            </w:r>
          </w:p>
        </w:tc>
        <w:tc>
          <w:tcPr>
            <w:tcW w:w="305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67"/>
              <w:ind w:left="55" w:right="192"/>
              <w:rPr>
                <w:sz w:val="20"/>
              </w:rPr>
            </w:pPr>
            <w:r>
              <w:rPr>
                <w:sz w:val="20"/>
              </w:rPr>
              <w:t>Sources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possible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-28"/>
                <w:sz w:val="20"/>
              </w:rPr>
              <w:t> </w:t>
            </w:r>
            <w:r>
              <w:rPr>
                <w:sz w:val="20"/>
              </w:rPr>
              <w:t>of Legionella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identified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work </w:t>
            </w:r>
            <w:r>
              <w:rPr>
                <w:spacing w:val="-6"/>
                <w:sz w:val="20"/>
              </w:rPr>
              <w:t>activities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6"/>
                <w:sz w:val="20"/>
              </w:rPr>
              <w:t>water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6"/>
                <w:sz w:val="20"/>
              </w:rPr>
              <w:t>systems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6"/>
                <w:sz w:val="20"/>
              </w:rPr>
              <w:t>at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6"/>
                <w:sz w:val="20"/>
              </w:rPr>
              <w:t>the </w:t>
            </w:r>
            <w:r>
              <w:rPr>
                <w:sz w:val="20"/>
              </w:rPr>
              <w:t>workplace.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consider: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5" w:hRule="atLeast"/>
        </w:trPr>
        <w:tc>
          <w:tcPr>
            <w:tcW w:w="10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34" w:val="left" w:leader="none"/>
              </w:tabs>
              <w:spacing w:line="216" w:lineRule="exact" w:before="79" w:after="0"/>
              <w:ind w:left="133" w:right="0" w:hanging="79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Potential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6"/>
                <w:sz w:val="20"/>
              </w:rPr>
              <w:t>Legionella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6"/>
                <w:sz w:val="20"/>
              </w:rPr>
              <w:t>growth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4" w:val="left" w:leader="none"/>
              </w:tabs>
              <w:spacing w:line="200" w:lineRule="exact" w:before="0" w:after="0"/>
              <w:ind w:left="133" w:right="0" w:hanging="79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Potential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8"/>
                <w:sz w:val="20"/>
              </w:rPr>
              <w:t>for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8"/>
                <w:sz w:val="20"/>
              </w:rPr>
              <w:t>aerosol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8"/>
                <w:sz w:val="20"/>
              </w:rPr>
              <w:t>generation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4" w:val="left" w:leader="none"/>
              </w:tabs>
              <w:spacing w:line="200" w:lineRule="exact" w:before="0" w:after="0"/>
              <w:ind w:left="133" w:right="0" w:hanging="79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Presence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6"/>
                <w:sz w:val="20"/>
              </w:rPr>
              <w:t>susceptible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6"/>
                <w:sz w:val="20"/>
              </w:rPr>
              <w:t>persons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4" w:val="left" w:leader="none"/>
              </w:tabs>
              <w:spacing w:line="206" w:lineRule="auto" w:before="10" w:after="0"/>
              <w:ind w:left="152" w:right="963" w:hanging="98"/>
              <w:jc w:val="lef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Adequacy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of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existing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site </w:t>
            </w:r>
            <w:r>
              <w:rPr>
                <w:spacing w:val="-10"/>
                <w:w w:val="105"/>
                <w:sz w:val="20"/>
              </w:rPr>
              <w:t>management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records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arrangements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4" w:val="left" w:leader="none"/>
              </w:tabs>
              <w:spacing w:line="206" w:lineRule="auto" w:before="2" w:after="0"/>
              <w:ind w:left="152" w:right="594" w:hanging="98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Efficacy</w:t>
            </w:r>
            <w:r>
              <w:rPr>
                <w:spacing w:val="-29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of</w:t>
            </w:r>
            <w:r>
              <w:rPr>
                <w:spacing w:val="-29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existing</w:t>
            </w:r>
            <w:r>
              <w:rPr>
                <w:spacing w:val="-29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preventativ</w:t>
            </w:r>
            <w:r>
              <w:rPr>
                <w:spacing w:val="-10"/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control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measures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4" w:val="left" w:leader="none"/>
              </w:tabs>
              <w:spacing w:line="191" w:lineRule="exact" w:before="0" w:after="0"/>
              <w:ind w:left="133" w:right="0" w:hanging="79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Systems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8"/>
                <w:sz w:val="20"/>
              </w:rPr>
              <w:t>at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8"/>
                <w:sz w:val="20"/>
              </w:rPr>
              <w:t>greatest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8"/>
                <w:sz w:val="20"/>
              </w:rPr>
              <w:t>risk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8"/>
                <w:sz w:val="20"/>
              </w:rPr>
              <w:t>assessed,</w:t>
            </w:r>
          </w:p>
          <w:p>
            <w:pPr>
              <w:pStyle w:val="TableParagraph"/>
              <w:spacing w:line="206" w:lineRule="auto" w:before="10"/>
              <w:ind w:left="152" w:right="54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e.g.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Cooling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towers,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hot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and </w:t>
            </w:r>
            <w:r>
              <w:rPr>
                <w:spacing w:val="-6"/>
                <w:sz w:val="20"/>
              </w:rPr>
              <w:t>cold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6"/>
                <w:sz w:val="20"/>
              </w:rPr>
              <w:t>water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6"/>
                <w:sz w:val="20"/>
              </w:rPr>
              <w:t>systems,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6"/>
                <w:sz w:val="20"/>
              </w:rPr>
              <w:t>evaporative </w:t>
            </w:r>
            <w:r>
              <w:rPr>
                <w:spacing w:val="-2"/>
                <w:w w:val="105"/>
                <w:sz w:val="20"/>
              </w:rPr>
              <w:t>controllers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4" w:val="left" w:leader="none"/>
              </w:tabs>
              <w:spacing w:line="206" w:lineRule="auto" w:before="1" w:after="0"/>
              <w:ind w:left="213" w:right="527" w:hanging="159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>Cold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8"/>
                <w:sz w:val="20"/>
              </w:rPr>
              <w:t>water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8"/>
                <w:sz w:val="20"/>
              </w:rPr>
              <w:t>tank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8"/>
                <w:sz w:val="20"/>
              </w:rPr>
              <w:t>fitted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8"/>
                <w:sz w:val="20"/>
              </w:rPr>
              <w:t>with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8"/>
                <w:sz w:val="20"/>
              </w:rPr>
              <w:t>cover </w:t>
            </w:r>
            <w:r>
              <w:rPr>
                <w:spacing w:val="-6"/>
                <w:w w:val="105"/>
                <w:sz w:val="20"/>
              </w:rPr>
              <w:t>and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insect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screens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and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located in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a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cool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place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protected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from </w:t>
            </w:r>
            <w:r>
              <w:rPr>
                <w:spacing w:val="-4"/>
                <w:w w:val="105"/>
                <w:sz w:val="20"/>
              </w:rPr>
              <w:t>extreme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temperatures.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4" w:val="left" w:leader="none"/>
              </w:tabs>
              <w:spacing w:line="206" w:lineRule="auto" w:before="3" w:after="0"/>
              <w:ind w:left="213" w:right="656" w:hanging="159"/>
              <w:jc w:val="left"/>
              <w:rPr>
                <w:sz w:val="20"/>
              </w:rPr>
            </w:pPr>
            <w:r>
              <w:rPr>
                <w:spacing w:val="-8"/>
                <w:w w:val="105"/>
                <w:sz w:val="20"/>
              </w:rPr>
              <w:t>Piping</w:t>
            </w:r>
            <w:r>
              <w:rPr>
                <w:spacing w:val="-35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insulated</w:t>
            </w:r>
            <w:r>
              <w:rPr>
                <w:spacing w:val="-35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and</w:t>
            </w:r>
            <w:r>
              <w:rPr>
                <w:spacing w:val="-35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kept</w:t>
            </w:r>
            <w:r>
              <w:rPr>
                <w:spacing w:val="-35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clea</w:t>
            </w:r>
            <w:r>
              <w:rPr>
                <w:spacing w:val="-8"/>
                <w:w w:val="105"/>
                <w:sz w:val="20"/>
              </w:rPr>
              <w:t>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hear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sources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4" w:val="left" w:leader="none"/>
              </w:tabs>
              <w:spacing w:line="206" w:lineRule="auto" w:before="1" w:after="0"/>
              <w:ind w:left="213" w:right="428" w:hanging="15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Cold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tanks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flushed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regularly </w:t>
            </w:r>
            <w:r>
              <w:rPr>
                <w:spacing w:val="-8"/>
                <w:w w:val="105"/>
                <w:sz w:val="20"/>
              </w:rPr>
              <w:t>during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term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due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to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school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usage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34" w:val="left" w:leader="none"/>
              </w:tabs>
              <w:spacing w:line="206" w:lineRule="auto" w:before="1" w:after="0"/>
              <w:ind w:left="213" w:right="478" w:hanging="159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Cold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water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tanks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flushed </w:t>
            </w:r>
            <w:r>
              <w:rPr>
                <w:spacing w:val="-8"/>
                <w:w w:val="105"/>
                <w:sz w:val="20"/>
              </w:rPr>
              <w:t>periodically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during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holidays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an</w:t>
            </w:r>
            <w:r>
              <w:rPr>
                <w:spacing w:val="-8"/>
                <w:w w:val="105"/>
                <w:sz w:val="20"/>
              </w:rPr>
              <w:t>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fully</w:t>
            </w:r>
            <w:r>
              <w:rPr>
                <w:spacing w:val="-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flushed</w:t>
            </w:r>
            <w:r>
              <w:rPr>
                <w:spacing w:val="-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advance</w:t>
            </w:r>
            <w:r>
              <w:rPr>
                <w:spacing w:val="-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</w:p>
          <w:p>
            <w:pPr>
              <w:pStyle w:val="TableParagraph"/>
              <w:spacing w:line="208" w:lineRule="exact"/>
              <w:ind w:left="213"/>
              <w:rPr>
                <w:sz w:val="20"/>
              </w:rPr>
            </w:pPr>
            <w:r>
              <w:rPr>
                <w:spacing w:val="-6"/>
                <w:sz w:val="20"/>
              </w:rPr>
              <w:t>start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6"/>
                <w:sz w:val="20"/>
              </w:rPr>
              <w:t>new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6"/>
                <w:sz w:val="20"/>
              </w:rPr>
              <w:t>term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89"/>
        <w:ind w:left="0" w:right="264" w:firstLine="0"/>
        <w:jc w:val="right"/>
        <w:rPr>
          <w:sz w:val="14"/>
        </w:rPr>
      </w:pPr>
      <w:r>
        <w:rPr>
          <w:spacing w:val="-6"/>
          <w:sz w:val="14"/>
        </w:rPr>
        <w:t>©</w:t>
      </w:r>
      <w:r>
        <w:rPr>
          <w:spacing w:val="-19"/>
          <w:sz w:val="14"/>
        </w:rPr>
        <w:t> </w:t>
      </w:r>
      <w:r>
        <w:rPr>
          <w:spacing w:val="-6"/>
          <w:sz w:val="14"/>
        </w:rPr>
        <w:t>All</w:t>
      </w:r>
      <w:r>
        <w:rPr>
          <w:spacing w:val="-19"/>
          <w:sz w:val="14"/>
        </w:rPr>
        <w:t> </w:t>
      </w:r>
      <w:r>
        <w:rPr>
          <w:spacing w:val="-6"/>
          <w:sz w:val="14"/>
        </w:rPr>
        <w:t>Rights</w:t>
      </w:r>
      <w:r>
        <w:rPr>
          <w:spacing w:val="-19"/>
          <w:sz w:val="14"/>
        </w:rPr>
        <w:t> </w:t>
      </w:r>
      <w:r>
        <w:rPr>
          <w:spacing w:val="-6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0" w:bottom="280" w:left="720" w:right="740"/>
        </w:sectPr>
      </w:pPr>
    </w:p>
    <w:p>
      <w:pPr>
        <w:pStyle w:val="BodyText"/>
        <w:spacing w:before="87" w:after="36"/>
        <w:ind w:left="121"/>
      </w:pPr>
      <w:r>
        <w:rPr/>
        <w:pict>
          <v:shape style="position:absolute;margin-left:.0pt;margin-top:544.614563pt;width:51.2pt;height:50.7pt;mso-position-horizontal-relative:page;mso-position-vertical-relative:page;z-index:-15852544" id="docshape3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0172pt;margin-top:563.733887pt;width:15.25pt;height:13.3pt;mso-position-horizontal-relative:page;mso-position-vertical-relative:page;z-index:15730176" type="#_x0000_t202" id="docshape4" filled="false" stroked="false">
            <v:textbox inset="0,0,0,0" style="layout-flow:vertical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rPr>
          <w:color w:val="6CB33F"/>
          <w:spacing w:val="-2"/>
        </w:rPr>
        <w:t>General</w:t>
      </w:r>
      <w:r>
        <w:rPr>
          <w:color w:val="6CB33F"/>
          <w:spacing w:val="-22"/>
        </w:rPr>
        <w:t> </w:t>
      </w:r>
      <w:r>
        <w:rPr>
          <w:color w:val="6CB33F"/>
          <w:spacing w:val="-2"/>
        </w:rPr>
        <w:t>School</w:t>
      </w:r>
      <w:r>
        <w:rPr>
          <w:color w:val="6CB33F"/>
          <w:spacing w:val="-21"/>
        </w:rPr>
        <w:t> </w:t>
      </w:r>
      <w:r>
        <w:rPr>
          <w:color w:val="6CB33F"/>
          <w:spacing w:val="-2"/>
        </w:rPr>
        <w:t>-</w:t>
      </w:r>
      <w:r>
        <w:rPr>
          <w:color w:val="6CB33F"/>
          <w:spacing w:val="-21"/>
        </w:rPr>
        <w:t> </w:t>
      </w:r>
      <w:r>
        <w:rPr>
          <w:color w:val="6CB33F"/>
          <w:spacing w:val="-2"/>
        </w:rPr>
        <w:t>No.33</w:t>
      </w:r>
      <w:r>
        <w:rPr>
          <w:color w:val="6CB33F"/>
          <w:spacing w:val="-21"/>
        </w:rPr>
        <w:t> </w:t>
      </w:r>
      <w:r>
        <w:rPr>
          <w:color w:val="6CB33F"/>
          <w:spacing w:val="-2"/>
        </w:rPr>
        <w:t>Legionella</w:t>
      </w:r>
      <w:r>
        <w:rPr>
          <w:color w:val="6CB33F"/>
          <w:spacing w:val="-21"/>
        </w:rPr>
        <w:t> </w:t>
      </w:r>
      <w:r>
        <w:rPr>
          <w:color w:val="6CB33F"/>
          <w:spacing w:val="-2"/>
        </w:rPr>
        <w:t>cont’d.</w:t>
      </w:r>
      <w:r>
        <w:rPr>
          <w:color w:val="6CB33F"/>
          <w:spacing w:val="-21"/>
        </w:rPr>
        <w:t> </w:t>
      </w:r>
      <w:r>
        <w:rPr>
          <w:spacing w:val="-2"/>
        </w:rPr>
        <w:t>(List</w:t>
      </w:r>
      <w:r>
        <w:rPr>
          <w:spacing w:val="-21"/>
        </w:rPr>
        <w:t> </w:t>
      </w:r>
      <w:r>
        <w:rPr>
          <w:spacing w:val="-2"/>
        </w:rPr>
        <w:t>additional</w:t>
      </w:r>
      <w:r>
        <w:rPr>
          <w:spacing w:val="-22"/>
        </w:rPr>
        <w:t> </w:t>
      </w:r>
      <w:r>
        <w:rPr>
          <w:spacing w:val="-2"/>
        </w:rPr>
        <w:t>hazards,</w:t>
      </w:r>
      <w:r>
        <w:rPr>
          <w:spacing w:val="-21"/>
        </w:rPr>
        <w:t> </w:t>
      </w:r>
      <w:r>
        <w:rPr>
          <w:spacing w:val="-2"/>
        </w:rPr>
        <w:t>risks</w:t>
      </w:r>
      <w:r>
        <w:rPr>
          <w:spacing w:val="-21"/>
        </w:rPr>
        <w:t> </w:t>
      </w:r>
      <w:r>
        <w:rPr>
          <w:spacing w:val="-2"/>
        </w:rPr>
        <w:t>and</w:t>
      </w:r>
      <w:r>
        <w:rPr>
          <w:spacing w:val="-21"/>
        </w:rPr>
        <w:t> </w:t>
      </w:r>
      <w:r>
        <w:rPr>
          <w:spacing w:val="-2"/>
        </w:rPr>
        <w:t>controls</w:t>
      </w:r>
      <w:r>
        <w:rPr>
          <w:spacing w:val="-21"/>
        </w:rPr>
        <w:t> </w:t>
      </w:r>
      <w:r>
        <w:rPr>
          <w:spacing w:val="-2"/>
        </w:rPr>
        <w:t>particular</w:t>
      </w:r>
      <w:r>
        <w:rPr>
          <w:spacing w:val="-21"/>
        </w:rPr>
        <w:t> </w:t>
      </w:r>
      <w:r>
        <w:rPr>
          <w:spacing w:val="-2"/>
        </w:rPr>
        <w:t>to</w:t>
      </w:r>
      <w:r>
        <w:rPr>
          <w:spacing w:val="-21"/>
        </w:rPr>
        <w:t> </w:t>
      </w:r>
      <w:r>
        <w:rPr>
          <w:spacing w:val="-2"/>
        </w:rPr>
        <w:t>your</w:t>
      </w:r>
      <w:r>
        <w:rPr>
          <w:spacing w:val="-21"/>
        </w:rPr>
        <w:t> </w:t>
      </w:r>
      <w:r>
        <w:rPr>
          <w:spacing w:val="-2"/>
        </w:rPr>
        <w:t>school</w:t>
      </w:r>
      <w:r>
        <w:rPr>
          <w:spacing w:val="-22"/>
        </w:rPr>
        <w:t> </w:t>
      </w:r>
      <w:r>
        <w:rPr>
          <w:spacing w:val="-2"/>
        </w:rPr>
        <w:t>using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blank</w:t>
      </w:r>
      <w:r>
        <w:rPr>
          <w:spacing w:val="-21"/>
        </w:rPr>
        <w:t> </w:t>
      </w:r>
      <w:r>
        <w:rPr>
          <w:spacing w:val="-2"/>
        </w:rPr>
        <w:t>template</w:t>
      </w:r>
      <w:r>
        <w:rPr>
          <w:spacing w:val="-21"/>
        </w:rPr>
        <w:t> </w:t>
      </w:r>
      <w:r>
        <w:rPr>
          <w:spacing w:val="-2"/>
        </w:rPr>
        <w:t>no.55)</w:t>
      </w: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"/>
        <w:gridCol w:w="864"/>
        <w:gridCol w:w="1266"/>
        <w:gridCol w:w="1128"/>
        <w:gridCol w:w="3055"/>
        <w:gridCol w:w="755"/>
        <w:gridCol w:w="4145"/>
        <w:gridCol w:w="1384"/>
        <w:gridCol w:w="1497"/>
      </w:tblGrid>
      <w:tr>
        <w:trPr>
          <w:trHeight w:val="969" w:hRule="atLeast"/>
        </w:trPr>
        <w:tc>
          <w:tcPr>
            <w:tcW w:w="103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6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61" w:right="164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Is</w:t>
            </w:r>
            <w:r>
              <w:rPr>
                <w:color w:val="FFFFFF"/>
                <w:spacing w:val="-37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the </w:t>
            </w:r>
            <w:r>
              <w:rPr>
                <w:color w:val="FFFFFF"/>
                <w:spacing w:val="-2"/>
                <w:w w:val="105"/>
                <w:sz w:val="20"/>
              </w:rPr>
              <w:t>hazard </w:t>
            </w:r>
            <w:r>
              <w:rPr>
                <w:color w:val="FFFFFF"/>
                <w:spacing w:val="-12"/>
                <w:w w:val="105"/>
                <w:sz w:val="20"/>
              </w:rPr>
              <w:t>present? </w:t>
            </w:r>
            <w:r>
              <w:rPr>
                <w:color w:val="FFFFFF"/>
                <w:spacing w:val="-4"/>
                <w:w w:val="105"/>
                <w:sz w:val="20"/>
              </w:rPr>
              <w:t>Y/N</w:t>
            </w:r>
          </w:p>
        </w:tc>
        <w:tc>
          <w:tcPr>
            <w:tcW w:w="126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is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the </w:t>
            </w:r>
            <w:r>
              <w:rPr>
                <w:color w:val="FFFFFF"/>
                <w:spacing w:val="-2"/>
                <w:w w:val="105"/>
                <w:sz w:val="20"/>
              </w:rPr>
              <w:t>risk?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6"/>
              <w:ind w:left="61"/>
              <w:rPr>
                <w:sz w:val="20"/>
              </w:rPr>
            </w:pPr>
            <w:r>
              <w:rPr>
                <w:color w:val="FFFFFF"/>
                <w:spacing w:val="-11"/>
                <w:sz w:val="20"/>
              </w:rPr>
              <w:t>Risk</w:t>
            </w:r>
            <w:r>
              <w:rPr>
                <w:color w:val="FFFFFF"/>
                <w:spacing w:val="-3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w w:val="90"/>
                <w:sz w:val="16"/>
              </w:rPr>
              <w:t>H</w:t>
            </w:r>
            <w:r>
              <w:rPr>
                <w:color w:val="FFFFFF"/>
                <w:spacing w:val="-2"/>
                <w:w w:val="90"/>
                <w:sz w:val="16"/>
              </w:rPr>
              <w:t> </w:t>
            </w:r>
            <w:r>
              <w:rPr>
                <w:color w:val="FFFFFF"/>
                <w:w w:val="90"/>
                <w:sz w:val="16"/>
              </w:rPr>
              <w:t>=</w:t>
            </w:r>
            <w:r>
              <w:rPr>
                <w:color w:val="FFFFFF"/>
                <w:spacing w:val="-2"/>
                <w:w w:val="90"/>
                <w:sz w:val="16"/>
              </w:rPr>
              <w:t> </w:t>
            </w:r>
            <w:r>
              <w:rPr>
                <w:color w:val="FFFFFF"/>
                <w:spacing w:val="-4"/>
                <w:w w:val="90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203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M</w:t>
            </w:r>
            <w:r>
              <w:rPr>
                <w:color w:val="FFFFFF"/>
                <w:spacing w:val="-14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13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Medium L = Low</w:t>
            </w:r>
          </w:p>
        </w:tc>
        <w:tc>
          <w:tcPr>
            <w:tcW w:w="305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6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8"/>
              <w:ind w:left="61" w:right="261"/>
              <w:rPr>
                <w:sz w:val="20"/>
              </w:rPr>
            </w:pPr>
            <w:r>
              <w:rPr>
                <w:color w:val="FFFFFF"/>
                <w:sz w:val="20"/>
              </w:rPr>
              <w:t>(When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z w:val="20"/>
              </w:rPr>
              <w:t>controls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z w:val="20"/>
              </w:rPr>
              <w:t>place risk will be reduced)</w:t>
            </w: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61" w:right="160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4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2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2"/>
                <w:sz w:val="20"/>
              </w:rPr>
              <w:t>place?</w:t>
            </w:r>
          </w:p>
        </w:tc>
        <w:tc>
          <w:tcPr>
            <w:tcW w:w="414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5"/>
              <w:ind w:left="61"/>
              <w:rPr>
                <w:sz w:val="18"/>
              </w:rPr>
            </w:pPr>
            <w:r>
              <w:rPr>
                <w:color w:val="FFFFFF"/>
                <w:spacing w:val="-8"/>
                <w:w w:val="105"/>
                <w:sz w:val="18"/>
              </w:rPr>
              <w:t>Action/to</w:t>
            </w:r>
            <w:r>
              <w:rPr>
                <w:color w:val="FFFFFF"/>
                <w:spacing w:val="-32"/>
                <w:w w:val="105"/>
                <w:sz w:val="18"/>
              </w:rPr>
              <w:t> </w:t>
            </w:r>
            <w:r>
              <w:rPr>
                <w:color w:val="FFFFFF"/>
                <w:spacing w:val="-8"/>
                <w:w w:val="105"/>
                <w:sz w:val="18"/>
              </w:rPr>
              <w:t>do</w:t>
            </w:r>
            <w:r>
              <w:rPr>
                <w:color w:val="FFFFFF"/>
                <w:spacing w:val="-31"/>
                <w:w w:val="105"/>
                <w:sz w:val="18"/>
              </w:rPr>
              <w:t> </w:t>
            </w:r>
            <w:r>
              <w:rPr>
                <w:color w:val="FFFFFF"/>
                <w:spacing w:val="-8"/>
                <w:w w:val="105"/>
                <w:sz w:val="18"/>
              </w:rPr>
              <w:t>list/outstanding</w:t>
            </w:r>
            <w:r>
              <w:rPr>
                <w:color w:val="FFFFFF"/>
                <w:spacing w:val="-32"/>
                <w:w w:val="105"/>
                <w:sz w:val="18"/>
              </w:rPr>
              <w:t> </w:t>
            </w:r>
            <w:r>
              <w:rPr>
                <w:color w:val="FFFFFF"/>
                <w:spacing w:val="-8"/>
                <w:w w:val="105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445"/>
              <w:rPr>
                <w:sz w:val="18"/>
              </w:rPr>
            </w:pPr>
            <w:r>
              <w:rPr>
                <w:color w:val="FFFFFF"/>
                <w:spacing w:val="-4"/>
                <w:w w:val="105"/>
                <w:sz w:val="18"/>
              </w:rPr>
              <w:t>*Risk</w:t>
            </w:r>
            <w:r>
              <w:rPr>
                <w:color w:val="FFFFFF"/>
                <w:spacing w:val="-23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rating</w:t>
            </w:r>
            <w:r>
              <w:rPr>
                <w:color w:val="FFFFFF"/>
                <w:spacing w:val="-22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applies</w:t>
            </w:r>
            <w:r>
              <w:rPr>
                <w:color w:val="FFFFFF"/>
                <w:spacing w:val="-23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to</w:t>
            </w:r>
            <w:r>
              <w:rPr>
                <w:color w:val="FFFFFF"/>
                <w:spacing w:val="-22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outstanding</w:t>
            </w:r>
            <w:r>
              <w:rPr>
                <w:color w:val="FFFFFF"/>
                <w:spacing w:val="-23"/>
                <w:w w:val="105"/>
                <w:sz w:val="18"/>
              </w:rPr>
              <w:t> </w:t>
            </w:r>
            <w:r>
              <w:rPr>
                <w:color w:val="FFFFFF"/>
                <w:spacing w:val="-4"/>
                <w:w w:val="105"/>
                <w:sz w:val="18"/>
              </w:rPr>
              <w:t>controls </w:t>
            </w:r>
            <w:r>
              <w:rPr>
                <w:color w:val="FFFFFF"/>
                <w:w w:val="105"/>
                <w:sz w:val="18"/>
              </w:rPr>
              <w:t>outlined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in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this</w:t>
            </w:r>
            <w:r>
              <w:rPr>
                <w:color w:val="FFFFFF"/>
                <w:spacing w:val="-6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column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responsible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5"/>
              <w:ind w:left="62" w:right="443"/>
              <w:rPr>
                <w:sz w:val="20"/>
              </w:rPr>
            </w:pPr>
            <w:r>
              <w:rPr>
                <w:color w:val="FFFFFF"/>
                <w:spacing w:val="-2"/>
                <w:w w:val="105"/>
                <w:sz w:val="20"/>
              </w:rPr>
              <w:t>Signature </w:t>
            </w:r>
            <w:r>
              <w:rPr>
                <w:color w:val="FFFFFF"/>
                <w:w w:val="105"/>
                <w:sz w:val="20"/>
              </w:rPr>
              <w:t>and</w:t>
            </w:r>
            <w:r>
              <w:rPr>
                <w:color w:val="FFFFFF"/>
                <w:spacing w:val="-27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date </w:t>
            </w:r>
            <w:r>
              <w:rPr>
                <w:color w:val="FFFFFF"/>
                <w:spacing w:val="-4"/>
                <w:w w:val="105"/>
                <w:sz w:val="20"/>
              </w:rPr>
              <w:t>when</w:t>
            </w:r>
            <w:r>
              <w:rPr>
                <w:color w:val="FFFFFF"/>
                <w:spacing w:val="-27"/>
                <w:w w:val="105"/>
                <w:sz w:val="20"/>
              </w:rPr>
              <w:t> </w:t>
            </w:r>
            <w:r>
              <w:rPr>
                <w:color w:val="FFFFFF"/>
                <w:spacing w:val="-4"/>
                <w:w w:val="105"/>
                <w:sz w:val="20"/>
              </w:rPr>
              <w:t>action </w:t>
            </w:r>
            <w:r>
              <w:rPr>
                <w:color w:val="FFFFFF"/>
                <w:spacing w:val="-2"/>
                <w:w w:val="105"/>
                <w:sz w:val="20"/>
              </w:rPr>
              <w:t>completed</w:t>
            </w:r>
          </w:p>
        </w:tc>
      </w:tr>
      <w:tr>
        <w:trPr>
          <w:trHeight w:val="1377" w:hRule="atLeast"/>
        </w:trPr>
        <w:tc>
          <w:tcPr>
            <w:tcW w:w="1034" w:type="dxa"/>
            <w:vMerge w:val="restart"/>
          </w:tcPr>
          <w:p>
            <w:pPr>
              <w:pStyle w:val="TableParagraph"/>
              <w:spacing w:line="206" w:lineRule="auto" w:before="47"/>
              <w:ind w:left="56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Legionella </w:t>
            </w:r>
            <w:r>
              <w:rPr>
                <w:spacing w:val="-2"/>
                <w:w w:val="105"/>
                <w:sz w:val="20"/>
              </w:rPr>
              <w:t>bacteria</w:t>
            </w:r>
          </w:p>
        </w:tc>
        <w:tc>
          <w:tcPr>
            <w:tcW w:w="86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21"/>
              <w:ind w:left="10"/>
              <w:jc w:val="center"/>
              <w:rPr>
                <w:sz w:val="20"/>
              </w:rPr>
            </w:pPr>
            <w:r>
              <w:rPr>
                <w:w w:val="89"/>
                <w:sz w:val="20"/>
              </w:rPr>
              <w:t>H</w:t>
            </w:r>
          </w:p>
        </w:tc>
        <w:tc>
          <w:tcPr>
            <w:tcW w:w="3055" w:type="dxa"/>
          </w:tcPr>
          <w:p>
            <w:pPr>
              <w:pStyle w:val="TableParagraph"/>
              <w:spacing w:line="206" w:lineRule="auto" w:before="47"/>
              <w:ind w:left="56" w:right="446"/>
              <w:rPr>
                <w:sz w:val="20"/>
              </w:rPr>
            </w:pPr>
            <w:r>
              <w:rPr>
                <w:spacing w:val="-8"/>
                <w:sz w:val="20"/>
              </w:rPr>
              <w:t>Procedure(s)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8"/>
                <w:sz w:val="20"/>
              </w:rPr>
              <w:t>place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8"/>
                <w:sz w:val="20"/>
              </w:rPr>
              <w:t>prevent </w:t>
            </w:r>
            <w:r>
              <w:rPr>
                <w:spacing w:val="-10"/>
                <w:w w:val="105"/>
                <w:sz w:val="20"/>
              </w:rPr>
              <w:t>and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control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risk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from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Legionella </w:t>
            </w:r>
            <w:r>
              <w:rPr>
                <w:spacing w:val="-4"/>
                <w:w w:val="105"/>
                <w:sz w:val="20"/>
              </w:rPr>
              <w:t>(Legionella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control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plan)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-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see </w:t>
            </w:r>
            <w:r>
              <w:rPr>
                <w:spacing w:val="-2"/>
                <w:w w:val="105"/>
                <w:sz w:val="20"/>
              </w:rPr>
              <w:t>further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information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below</w:t>
            </w:r>
          </w:p>
        </w:tc>
        <w:tc>
          <w:tcPr>
            <w:tcW w:w="75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4" w:hRule="atLeast"/>
        </w:trPr>
        <w:tc>
          <w:tcPr>
            <w:tcW w:w="1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w w:val="89"/>
                <w:sz w:val="20"/>
              </w:rPr>
              <w:t>H</w:t>
            </w:r>
          </w:p>
        </w:tc>
        <w:tc>
          <w:tcPr>
            <w:tcW w:w="3055" w:type="dxa"/>
          </w:tcPr>
          <w:p>
            <w:pPr>
              <w:pStyle w:val="TableParagraph"/>
              <w:spacing w:line="206" w:lineRule="auto" w:before="60"/>
              <w:ind w:left="56" w:right="446"/>
              <w:rPr>
                <w:sz w:val="20"/>
              </w:rPr>
            </w:pPr>
            <w:r>
              <w:rPr>
                <w:spacing w:val="-8"/>
                <w:sz w:val="20"/>
              </w:rPr>
              <w:t>Competent‘Responsible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person’ </w:t>
            </w:r>
            <w:r>
              <w:rPr>
                <w:spacing w:val="-2"/>
                <w:w w:val="105"/>
                <w:sz w:val="20"/>
              </w:rPr>
              <w:t>identified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to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oversee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the </w:t>
            </w:r>
            <w:r>
              <w:rPr>
                <w:w w:val="105"/>
                <w:sz w:val="20"/>
              </w:rPr>
              <w:t>Legionella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control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6" w:hRule="atLeast"/>
        </w:trPr>
        <w:tc>
          <w:tcPr>
            <w:tcW w:w="1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29"/>
              <w:ind w:left="10"/>
              <w:jc w:val="center"/>
              <w:rPr>
                <w:sz w:val="20"/>
              </w:rPr>
            </w:pPr>
            <w:r>
              <w:rPr>
                <w:w w:val="89"/>
                <w:sz w:val="20"/>
              </w:rPr>
              <w:t>H</w:t>
            </w:r>
          </w:p>
        </w:tc>
        <w:tc>
          <w:tcPr>
            <w:tcW w:w="3055" w:type="dxa"/>
          </w:tcPr>
          <w:p>
            <w:pPr>
              <w:pStyle w:val="TableParagraph"/>
              <w:spacing w:line="200" w:lineRule="exact" w:before="46"/>
              <w:ind w:left="56" w:right="62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Records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kept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and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reviewed</w:t>
            </w:r>
            <w:r>
              <w:rPr>
                <w:spacing w:val="-37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to </w:t>
            </w:r>
            <w:r>
              <w:rPr>
                <w:spacing w:val="-10"/>
                <w:w w:val="105"/>
                <w:sz w:val="20"/>
              </w:rPr>
              <w:t>ensure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Legionella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control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plan</w:t>
            </w:r>
            <w:r>
              <w:rPr>
                <w:spacing w:val="-36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is </w:t>
            </w:r>
            <w:r>
              <w:rPr>
                <w:spacing w:val="-2"/>
                <w:w w:val="105"/>
                <w:sz w:val="20"/>
              </w:rPr>
              <w:t>effective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1" w:hRule="atLeast"/>
        </w:trPr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19"/>
        <w:ind w:left="110" w:right="4698"/>
      </w:pPr>
      <w:r>
        <w:rPr>
          <w:spacing w:val="-4"/>
          <w:w w:val="105"/>
        </w:rPr>
        <w:t>If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there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is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one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or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more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High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Risk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(H)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actions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needed,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then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risk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of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injury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could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be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high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immediate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action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should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be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taken. </w:t>
      </w:r>
      <w:r>
        <w:rPr>
          <w:spacing w:val="-6"/>
          <w:w w:val="105"/>
        </w:rPr>
        <w:t>Medium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Risk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(M)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actions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should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be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dealt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with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as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soon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as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possible.</w:t>
      </w:r>
      <w:r>
        <w:rPr>
          <w:spacing w:val="80"/>
          <w:w w:val="105"/>
        </w:rPr>
        <w:t> </w:t>
      </w:r>
      <w:r>
        <w:rPr>
          <w:spacing w:val="-6"/>
          <w:w w:val="105"/>
        </w:rPr>
        <w:t>Low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Risk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(L)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actions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should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be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dealt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with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as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soon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as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practicable.</w:t>
      </w:r>
    </w:p>
    <w:p>
      <w:pPr>
        <w:pStyle w:val="BodyText"/>
        <w:spacing w:line="228" w:lineRule="auto" w:before="160"/>
        <w:ind w:left="112" w:right="2208"/>
      </w:pPr>
      <w:r>
        <w:rPr>
          <w:spacing w:val="-6"/>
        </w:rPr>
        <w:t>Further</w:t>
      </w:r>
      <w:r>
        <w:rPr>
          <w:spacing w:val="-31"/>
        </w:rPr>
        <w:t> </w:t>
      </w:r>
      <w:r>
        <w:rPr>
          <w:spacing w:val="-6"/>
        </w:rPr>
        <w:t>information</w:t>
      </w:r>
      <w:r>
        <w:rPr>
          <w:spacing w:val="-31"/>
        </w:rPr>
        <w:t> </w:t>
      </w:r>
      <w:r>
        <w:rPr>
          <w:spacing w:val="-6"/>
        </w:rPr>
        <w:t>on</w:t>
      </w:r>
      <w:r>
        <w:rPr>
          <w:spacing w:val="-31"/>
        </w:rPr>
        <w:t> </w:t>
      </w:r>
      <w:r>
        <w:rPr>
          <w:spacing w:val="-6"/>
        </w:rPr>
        <w:t>control</w:t>
      </w:r>
      <w:r>
        <w:rPr>
          <w:spacing w:val="-31"/>
        </w:rPr>
        <w:t> </w:t>
      </w:r>
      <w:r>
        <w:rPr>
          <w:spacing w:val="-6"/>
        </w:rPr>
        <w:t>measures</w:t>
      </w:r>
      <w:r>
        <w:rPr>
          <w:spacing w:val="-31"/>
        </w:rPr>
        <w:t> </w:t>
      </w:r>
      <w:r>
        <w:rPr>
          <w:spacing w:val="-6"/>
        </w:rPr>
        <w:t>for</w:t>
      </w:r>
      <w:r>
        <w:rPr>
          <w:spacing w:val="-31"/>
        </w:rPr>
        <w:t> </w:t>
      </w:r>
      <w:r>
        <w:rPr>
          <w:spacing w:val="-6"/>
        </w:rPr>
        <w:t>Legionella</w:t>
      </w:r>
      <w:r>
        <w:rPr>
          <w:spacing w:val="-31"/>
        </w:rPr>
        <w:t> </w:t>
      </w:r>
      <w:r>
        <w:rPr>
          <w:spacing w:val="-6"/>
        </w:rPr>
        <w:t>risks:</w:t>
      </w:r>
      <w:r>
        <w:rPr>
          <w:spacing w:val="-40"/>
        </w:rPr>
        <w:t> </w:t>
      </w:r>
      <w:r>
        <w:rPr>
          <w:spacing w:val="-6"/>
        </w:rPr>
        <w:t>The</w:t>
      </w:r>
      <w:r>
        <w:rPr>
          <w:spacing w:val="-31"/>
        </w:rPr>
        <w:t> </w:t>
      </w:r>
      <w:r>
        <w:rPr>
          <w:spacing w:val="-6"/>
        </w:rPr>
        <w:t>cold</w:t>
      </w:r>
      <w:r>
        <w:rPr>
          <w:spacing w:val="-31"/>
        </w:rPr>
        <w:t> </w:t>
      </w:r>
      <w:r>
        <w:rPr>
          <w:spacing w:val="-6"/>
        </w:rPr>
        <w:t>water</w:t>
      </w:r>
      <w:r>
        <w:rPr>
          <w:spacing w:val="-31"/>
        </w:rPr>
        <w:t> </w:t>
      </w:r>
      <w:r>
        <w:rPr>
          <w:spacing w:val="-6"/>
        </w:rPr>
        <w:t>tank</w:t>
      </w:r>
      <w:r>
        <w:rPr>
          <w:spacing w:val="-31"/>
        </w:rPr>
        <w:t> </w:t>
      </w:r>
      <w:r>
        <w:rPr>
          <w:spacing w:val="-6"/>
        </w:rPr>
        <w:t>is</w:t>
      </w:r>
      <w:r>
        <w:rPr>
          <w:spacing w:val="-31"/>
        </w:rPr>
        <w:t> </w:t>
      </w:r>
      <w:r>
        <w:rPr>
          <w:spacing w:val="-6"/>
        </w:rPr>
        <w:t>fitted</w:t>
      </w:r>
      <w:r>
        <w:rPr>
          <w:spacing w:val="-31"/>
        </w:rPr>
        <w:t> </w:t>
      </w:r>
      <w:r>
        <w:rPr>
          <w:spacing w:val="-6"/>
        </w:rPr>
        <w:t>with</w:t>
      </w:r>
      <w:r>
        <w:rPr>
          <w:spacing w:val="-31"/>
        </w:rPr>
        <w:t> </w:t>
      </w:r>
      <w:r>
        <w:rPr>
          <w:spacing w:val="-6"/>
        </w:rPr>
        <w:t>a</w:t>
      </w:r>
      <w:r>
        <w:rPr>
          <w:spacing w:val="-31"/>
        </w:rPr>
        <w:t> </w:t>
      </w:r>
      <w:r>
        <w:rPr>
          <w:spacing w:val="-6"/>
        </w:rPr>
        <w:t>cover</w:t>
      </w:r>
      <w:r>
        <w:rPr>
          <w:spacing w:val="-31"/>
        </w:rPr>
        <w:t> </w:t>
      </w:r>
      <w:r>
        <w:rPr>
          <w:spacing w:val="-6"/>
        </w:rPr>
        <w:t>and</w:t>
      </w:r>
      <w:r>
        <w:rPr>
          <w:spacing w:val="-31"/>
        </w:rPr>
        <w:t> </w:t>
      </w:r>
      <w:r>
        <w:rPr>
          <w:spacing w:val="-6"/>
        </w:rPr>
        <w:t>insect</w:t>
      </w:r>
      <w:r>
        <w:rPr>
          <w:spacing w:val="-31"/>
        </w:rPr>
        <w:t> </w:t>
      </w:r>
      <w:r>
        <w:rPr>
          <w:spacing w:val="-6"/>
        </w:rPr>
        <w:t>screen(s)</w:t>
      </w:r>
      <w:r>
        <w:rPr>
          <w:spacing w:val="-31"/>
        </w:rPr>
        <w:t> </w:t>
      </w:r>
      <w:r>
        <w:rPr>
          <w:spacing w:val="-6"/>
        </w:rPr>
        <w:t>and</w:t>
      </w:r>
      <w:r>
        <w:rPr>
          <w:spacing w:val="-31"/>
        </w:rPr>
        <w:t> </w:t>
      </w:r>
      <w:r>
        <w:rPr>
          <w:spacing w:val="-6"/>
        </w:rPr>
        <w:t>located</w:t>
      </w:r>
      <w:r>
        <w:rPr>
          <w:spacing w:val="-31"/>
        </w:rPr>
        <w:t> </w:t>
      </w:r>
      <w:r>
        <w:rPr>
          <w:spacing w:val="-6"/>
        </w:rPr>
        <w:t>in</w:t>
      </w:r>
      <w:r>
        <w:rPr>
          <w:spacing w:val="-31"/>
        </w:rPr>
        <w:t> </w:t>
      </w:r>
      <w:r>
        <w:rPr>
          <w:spacing w:val="-6"/>
        </w:rPr>
        <w:t>a</w:t>
      </w:r>
      <w:r>
        <w:rPr>
          <w:spacing w:val="-31"/>
        </w:rPr>
        <w:t> </w:t>
      </w:r>
      <w:r>
        <w:rPr>
          <w:spacing w:val="-6"/>
        </w:rPr>
        <w:t>cool</w:t>
      </w:r>
      <w:r>
        <w:rPr>
          <w:spacing w:val="-31"/>
        </w:rPr>
        <w:t> </w:t>
      </w:r>
      <w:r>
        <w:rPr>
          <w:spacing w:val="-6"/>
        </w:rPr>
        <w:t>place</w:t>
      </w:r>
      <w:r>
        <w:rPr>
          <w:spacing w:val="-31"/>
        </w:rPr>
        <w:t> </w:t>
      </w:r>
      <w:r>
        <w:rPr>
          <w:spacing w:val="-6"/>
        </w:rPr>
        <w:t>and</w:t>
      </w:r>
      <w:r>
        <w:rPr>
          <w:spacing w:val="-31"/>
        </w:rPr>
        <w:t> </w:t>
      </w:r>
      <w:r>
        <w:rPr>
          <w:spacing w:val="-6"/>
        </w:rPr>
        <w:t>protected</w:t>
      </w:r>
      <w:r>
        <w:rPr>
          <w:spacing w:val="-31"/>
        </w:rPr>
        <w:t> </w:t>
      </w:r>
      <w:r>
        <w:rPr>
          <w:spacing w:val="-6"/>
        </w:rPr>
        <w:t>from</w:t>
      </w:r>
      <w:r>
        <w:rPr>
          <w:spacing w:val="-31"/>
        </w:rPr>
        <w:t> </w:t>
      </w:r>
      <w:r>
        <w:rPr>
          <w:spacing w:val="-6"/>
        </w:rPr>
        <w:t>extremes </w:t>
      </w:r>
      <w:r>
        <w:rPr>
          <w:spacing w:val="-8"/>
          <w:w w:val="105"/>
        </w:rPr>
        <w:t>of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temperature.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Piping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insulated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and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kept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away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from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heat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sources.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Cold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water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storage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holds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enough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for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a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days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use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only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and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has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no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build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up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of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scale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or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sludge.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Hot</w:t>
      </w:r>
      <w:r>
        <w:rPr>
          <w:spacing w:val="-31"/>
          <w:w w:val="105"/>
        </w:rPr>
        <w:t> </w:t>
      </w:r>
      <w:r>
        <w:rPr>
          <w:spacing w:val="-8"/>
          <w:w w:val="105"/>
        </w:rPr>
        <w:t>water </w:t>
      </w:r>
      <w:r>
        <w:rPr>
          <w:spacing w:val="-6"/>
        </w:rPr>
        <w:t>distribution</w:t>
      </w:r>
      <w:r>
        <w:rPr>
          <w:spacing w:val="-26"/>
        </w:rPr>
        <w:t> </w:t>
      </w:r>
      <w:r>
        <w:rPr>
          <w:spacing w:val="-6"/>
        </w:rPr>
        <w:t>pipes</w:t>
      </w:r>
      <w:r>
        <w:rPr>
          <w:spacing w:val="-26"/>
        </w:rPr>
        <w:t> </w:t>
      </w:r>
      <w:r>
        <w:rPr>
          <w:spacing w:val="-6"/>
        </w:rPr>
        <w:t>insulated.</w:t>
      </w:r>
      <w:r>
        <w:rPr>
          <w:spacing w:val="-26"/>
        </w:rPr>
        <w:t> </w:t>
      </w:r>
      <w:r>
        <w:rPr>
          <w:spacing w:val="-6"/>
        </w:rPr>
        <w:t>Biocide</w:t>
      </w:r>
      <w:r>
        <w:rPr>
          <w:spacing w:val="-26"/>
        </w:rPr>
        <w:t> </w:t>
      </w:r>
      <w:r>
        <w:rPr>
          <w:spacing w:val="-6"/>
        </w:rPr>
        <w:t>treatments</w:t>
      </w:r>
      <w:r>
        <w:rPr>
          <w:spacing w:val="-26"/>
        </w:rPr>
        <w:t> </w:t>
      </w:r>
      <w:r>
        <w:rPr>
          <w:spacing w:val="-6"/>
        </w:rPr>
        <w:t>can</w:t>
      </w:r>
      <w:r>
        <w:rPr>
          <w:spacing w:val="-26"/>
        </w:rPr>
        <w:t> </w:t>
      </w:r>
      <w:r>
        <w:rPr>
          <w:spacing w:val="-6"/>
        </w:rPr>
        <w:t>be</w:t>
      </w:r>
      <w:r>
        <w:rPr>
          <w:spacing w:val="-26"/>
        </w:rPr>
        <w:t> </w:t>
      </w:r>
      <w:r>
        <w:rPr>
          <w:spacing w:val="-6"/>
        </w:rPr>
        <w:t>used</w:t>
      </w:r>
      <w:r>
        <w:rPr>
          <w:spacing w:val="-26"/>
        </w:rPr>
        <w:t> </w:t>
      </w:r>
      <w:r>
        <w:rPr>
          <w:spacing w:val="-6"/>
        </w:rPr>
        <w:t>for</w:t>
      </w:r>
      <w:r>
        <w:rPr>
          <w:spacing w:val="-26"/>
        </w:rPr>
        <w:t> </w:t>
      </w:r>
      <w:r>
        <w:rPr>
          <w:spacing w:val="-6"/>
        </w:rPr>
        <w:t>cooling</w:t>
      </w:r>
      <w:r>
        <w:rPr>
          <w:spacing w:val="-26"/>
        </w:rPr>
        <w:t> </w:t>
      </w:r>
      <w:r>
        <w:rPr>
          <w:spacing w:val="-6"/>
        </w:rPr>
        <w:t>towers.</w:t>
      </w:r>
      <w:r>
        <w:rPr>
          <w:spacing w:val="-26"/>
        </w:rPr>
        <w:t> </w:t>
      </w:r>
      <w:r>
        <w:rPr>
          <w:spacing w:val="-6"/>
        </w:rPr>
        <w:t>Hot</w:t>
      </w:r>
      <w:r>
        <w:rPr>
          <w:spacing w:val="-26"/>
        </w:rPr>
        <w:t> </w:t>
      </w:r>
      <w:r>
        <w:rPr>
          <w:spacing w:val="-6"/>
        </w:rPr>
        <w:t>water</w:t>
      </w:r>
      <w:r>
        <w:rPr>
          <w:spacing w:val="-26"/>
        </w:rPr>
        <w:t> </w:t>
      </w:r>
      <w:r>
        <w:rPr>
          <w:spacing w:val="-6"/>
        </w:rPr>
        <w:t>should</w:t>
      </w:r>
      <w:r>
        <w:rPr>
          <w:spacing w:val="-26"/>
        </w:rPr>
        <w:t> </w:t>
      </w:r>
      <w:r>
        <w:rPr>
          <w:spacing w:val="-6"/>
        </w:rPr>
        <w:t>be</w:t>
      </w:r>
      <w:r>
        <w:rPr>
          <w:spacing w:val="-26"/>
        </w:rPr>
        <w:t> </w:t>
      </w:r>
      <w:r>
        <w:rPr>
          <w:spacing w:val="-6"/>
        </w:rPr>
        <w:t>stored</w:t>
      </w:r>
      <w:r>
        <w:rPr>
          <w:spacing w:val="-26"/>
        </w:rPr>
        <w:t> </w:t>
      </w:r>
      <w:r>
        <w:rPr>
          <w:spacing w:val="-6"/>
        </w:rPr>
        <w:t>above</w:t>
      </w:r>
      <w:r>
        <w:rPr>
          <w:spacing w:val="-26"/>
        </w:rPr>
        <w:t> </w:t>
      </w:r>
      <w:r>
        <w:rPr>
          <w:spacing w:val="-6"/>
        </w:rPr>
        <w:t>60°C</w:t>
      </w:r>
      <w:r>
        <w:rPr>
          <w:spacing w:val="-26"/>
        </w:rPr>
        <w:t> </w:t>
      </w:r>
      <w:r>
        <w:rPr>
          <w:spacing w:val="-6"/>
        </w:rPr>
        <w:t>and</w:t>
      </w:r>
      <w:r>
        <w:rPr>
          <w:spacing w:val="-26"/>
        </w:rPr>
        <w:t> </w:t>
      </w:r>
      <w:r>
        <w:rPr>
          <w:spacing w:val="-6"/>
        </w:rPr>
        <w:t>distributed</w:t>
      </w:r>
      <w:r>
        <w:rPr>
          <w:spacing w:val="-26"/>
        </w:rPr>
        <w:t> </w:t>
      </w:r>
      <w:r>
        <w:rPr>
          <w:spacing w:val="-6"/>
        </w:rPr>
        <w:t>at</w:t>
      </w:r>
      <w:r>
        <w:rPr>
          <w:spacing w:val="-26"/>
        </w:rPr>
        <w:t> </w:t>
      </w:r>
      <w:r>
        <w:rPr>
          <w:spacing w:val="-6"/>
        </w:rPr>
        <w:t>above</w:t>
      </w:r>
      <w:r>
        <w:rPr>
          <w:spacing w:val="-26"/>
        </w:rPr>
        <w:t> </w:t>
      </w:r>
      <w:r>
        <w:rPr>
          <w:spacing w:val="-6"/>
        </w:rPr>
        <w:t>50°C.</w:t>
      </w:r>
      <w:r>
        <w:rPr>
          <w:spacing w:val="-26"/>
        </w:rPr>
        <w:t> </w:t>
      </w:r>
      <w:r>
        <w:rPr>
          <w:spacing w:val="-6"/>
        </w:rPr>
        <w:t>Cold</w:t>
      </w:r>
      <w:r>
        <w:rPr>
          <w:spacing w:val="-26"/>
        </w:rPr>
        <w:t> </w:t>
      </w:r>
      <w:r>
        <w:rPr>
          <w:spacing w:val="-6"/>
        </w:rPr>
        <w:t>water</w:t>
      </w:r>
      <w:r>
        <w:rPr>
          <w:spacing w:val="-26"/>
        </w:rPr>
        <w:t> </w:t>
      </w:r>
      <w:r>
        <w:rPr>
          <w:spacing w:val="-6"/>
        </w:rPr>
        <w:t>should</w:t>
      </w:r>
      <w:r>
        <w:rPr>
          <w:spacing w:val="-26"/>
        </w:rPr>
        <w:t> </w:t>
      </w:r>
      <w:r>
        <w:rPr>
          <w:spacing w:val="-6"/>
        </w:rPr>
        <w:t>be</w:t>
      </w:r>
      <w:r>
        <w:rPr>
          <w:spacing w:val="-26"/>
        </w:rPr>
        <w:t> </w:t>
      </w:r>
      <w:r>
        <w:rPr>
          <w:spacing w:val="-6"/>
        </w:rPr>
        <w:t>kept </w:t>
      </w:r>
      <w:r>
        <w:rPr>
          <w:spacing w:val="-8"/>
          <w:w w:val="105"/>
        </w:rPr>
        <w:t>below</w:t>
      </w:r>
      <w:r>
        <w:rPr>
          <w:spacing w:val="-36"/>
          <w:w w:val="105"/>
        </w:rPr>
        <w:t> </w:t>
      </w:r>
      <w:r>
        <w:rPr>
          <w:spacing w:val="-8"/>
          <w:w w:val="105"/>
        </w:rPr>
        <w:t>20°C.</w:t>
      </w:r>
      <w:r>
        <w:rPr>
          <w:spacing w:val="-43"/>
          <w:w w:val="105"/>
        </w:rPr>
        <w:t> </w:t>
      </w:r>
      <w:r>
        <w:rPr>
          <w:spacing w:val="-8"/>
          <w:w w:val="105"/>
        </w:rPr>
        <w:t>Water</w:t>
      </w:r>
      <w:r>
        <w:rPr>
          <w:spacing w:val="-36"/>
          <w:w w:val="105"/>
        </w:rPr>
        <w:t> </w:t>
      </w:r>
      <w:r>
        <w:rPr>
          <w:spacing w:val="-8"/>
          <w:w w:val="105"/>
        </w:rPr>
        <w:t>storage</w:t>
      </w:r>
      <w:r>
        <w:rPr>
          <w:spacing w:val="-36"/>
          <w:w w:val="105"/>
        </w:rPr>
        <w:t> </w:t>
      </w:r>
      <w:r>
        <w:rPr>
          <w:spacing w:val="-8"/>
          <w:w w:val="105"/>
        </w:rPr>
        <w:t>tanks</w:t>
      </w:r>
      <w:r>
        <w:rPr>
          <w:spacing w:val="-36"/>
          <w:w w:val="105"/>
        </w:rPr>
        <w:t> </w:t>
      </w:r>
      <w:r>
        <w:rPr>
          <w:spacing w:val="-8"/>
          <w:w w:val="105"/>
        </w:rPr>
        <w:t>are</w:t>
      </w:r>
      <w:r>
        <w:rPr>
          <w:spacing w:val="-36"/>
          <w:w w:val="105"/>
        </w:rPr>
        <w:t> </w:t>
      </w:r>
      <w:r>
        <w:rPr>
          <w:spacing w:val="-8"/>
          <w:w w:val="105"/>
        </w:rPr>
        <w:t>cleaned</w:t>
      </w:r>
      <w:r>
        <w:rPr>
          <w:spacing w:val="-36"/>
          <w:w w:val="105"/>
        </w:rPr>
        <w:t> </w:t>
      </w:r>
      <w:r>
        <w:rPr>
          <w:spacing w:val="-8"/>
          <w:w w:val="105"/>
        </w:rPr>
        <w:t>and</w:t>
      </w:r>
      <w:r>
        <w:rPr>
          <w:spacing w:val="-36"/>
          <w:w w:val="105"/>
        </w:rPr>
        <w:t> </w:t>
      </w:r>
      <w:r>
        <w:rPr>
          <w:spacing w:val="-8"/>
          <w:w w:val="105"/>
        </w:rPr>
        <w:t>disinfected</w:t>
      </w:r>
      <w:r>
        <w:rPr>
          <w:spacing w:val="-36"/>
          <w:w w:val="105"/>
        </w:rPr>
        <w:t> </w:t>
      </w:r>
      <w:r>
        <w:rPr>
          <w:spacing w:val="-8"/>
          <w:w w:val="105"/>
        </w:rPr>
        <w:t>every</w:t>
      </w:r>
      <w:r>
        <w:rPr>
          <w:spacing w:val="-36"/>
          <w:w w:val="105"/>
        </w:rPr>
        <w:t> </w:t>
      </w:r>
      <w:r>
        <w:rPr>
          <w:spacing w:val="-8"/>
          <w:w w:val="105"/>
        </w:rPr>
        <w:t>6</w:t>
      </w:r>
      <w:r>
        <w:rPr>
          <w:spacing w:val="-36"/>
          <w:w w:val="105"/>
        </w:rPr>
        <w:t> </w:t>
      </w:r>
      <w:r>
        <w:rPr>
          <w:spacing w:val="-8"/>
          <w:w w:val="105"/>
        </w:rPr>
        <w:t>months.</w:t>
      </w:r>
      <w:r>
        <w:rPr>
          <w:spacing w:val="-36"/>
          <w:w w:val="105"/>
        </w:rPr>
        <w:t> </w:t>
      </w:r>
      <w:r>
        <w:rPr>
          <w:spacing w:val="-8"/>
          <w:w w:val="105"/>
        </w:rPr>
        <w:t>Shower</w:t>
      </w:r>
      <w:r>
        <w:rPr>
          <w:spacing w:val="-36"/>
          <w:w w:val="105"/>
        </w:rPr>
        <w:t> </w:t>
      </w:r>
      <w:r>
        <w:rPr>
          <w:spacing w:val="-8"/>
          <w:w w:val="105"/>
        </w:rPr>
        <w:t>heads</w:t>
      </w:r>
      <w:r>
        <w:rPr>
          <w:spacing w:val="-36"/>
          <w:w w:val="105"/>
        </w:rPr>
        <w:t> </w:t>
      </w:r>
      <w:r>
        <w:rPr>
          <w:spacing w:val="-8"/>
          <w:w w:val="105"/>
        </w:rPr>
        <w:t>cleaned</w:t>
      </w:r>
      <w:r>
        <w:rPr>
          <w:spacing w:val="-36"/>
          <w:w w:val="105"/>
        </w:rPr>
        <w:t> </w:t>
      </w:r>
      <w:r>
        <w:rPr>
          <w:spacing w:val="-8"/>
          <w:w w:val="105"/>
        </w:rPr>
        <w:t>and</w:t>
      </w:r>
      <w:r>
        <w:rPr>
          <w:spacing w:val="-36"/>
          <w:w w:val="105"/>
        </w:rPr>
        <w:t> </w:t>
      </w:r>
      <w:r>
        <w:rPr>
          <w:spacing w:val="-8"/>
          <w:w w:val="105"/>
        </w:rPr>
        <w:t>disinfected</w:t>
      </w:r>
      <w:r>
        <w:rPr>
          <w:spacing w:val="-36"/>
          <w:w w:val="105"/>
        </w:rPr>
        <w:t> </w:t>
      </w:r>
      <w:r>
        <w:rPr>
          <w:spacing w:val="-8"/>
          <w:w w:val="105"/>
        </w:rPr>
        <w:t>quarterly.</w:t>
      </w:r>
    </w:p>
    <w:p>
      <w:pPr>
        <w:pStyle w:val="BodyText"/>
        <w:spacing w:line="228" w:lineRule="auto"/>
        <w:ind w:left="112" w:right="1861"/>
      </w:pPr>
      <w:r>
        <w:rPr>
          <w:spacing w:val="-6"/>
        </w:rPr>
        <w:t>There</w:t>
      </w:r>
      <w:r>
        <w:rPr>
          <w:spacing w:val="-28"/>
        </w:rPr>
        <w:t> </w:t>
      </w:r>
      <w:r>
        <w:rPr>
          <w:spacing w:val="-6"/>
        </w:rPr>
        <w:t>are</w:t>
      </w:r>
      <w:r>
        <w:rPr>
          <w:spacing w:val="-28"/>
        </w:rPr>
        <w:t> </w:t>
      </w:r>
      <w:r>
        <w:rPr>
          <w:spacing w:val="-6"/>
        </w:rPr>
        <w:t>arrangements</w:t>
      </w:r>
      <w:r>
        <w:rPr>
          <w:spacing w:val="-28"/>
        </w:rPr>
        <w:t> </w:t>
      </w:r>
      <w:r>
        <w:rPr>
          <w:spacing w:val="-6"/>
        </w:rPr>
        <w:t>in</w:t>
      </w:r>
      <w:r>
        <w:rPr>
          <w:spacing w:val="-28"/>
        </w:rPr>
        <w:t> </w:t>
      </w:r>
      <w:r>
        <w:rPr>
          <w:spacing w:val="-6"/>
        </w:rPr>
        <w:t>place</w:t>
      </w:r>
      <w:r>
        <w:rPr>
          <w:spacing w:val="-28"/>
        </w:rPr>
        <w:t> </w:t>
      </w:r>
      <w:r>
        <w:rPr>
          <w:spacing w:val="-6"/>
        </w:rPr>
        <w:t>for</w:t>
      </w:r>
      <w:r>
        <w:rPr>
          <w:spacing w:val="-28"/>
        </w:rPr>
        <w:t> </w:t>
      </w:r>
      <w:r>
        <w:rPr>
          <w:spacing w:val="-6"/>
        </w:rPr>
        <w:t>little</w:t>
      </w:r>
      <w:r>
        <w:rPr>
          <w:spacing w:val="-28"/>
        </w:rPr>
        <w:t> </w:t>
      </w:r>
      <w:r>
        <w:rPr>
          <w:spacing w:val="-6"/>
        </w:rPr>
        <w:t>used</w:t>
      </w:r>
      <w:r>
        <w:rPr>
          <w:spacing w:val="-28"/>
        </w:rPr>
        <w:t> </w:t>
      </w:r>
      <w:r>
        <w:rPr>
          <w:spacing w:val="-6"/>
        </w:rPr>
        <w:t>outlets</w:t>
      </w:r>
      <w:r>
        <w:rPr>
          <w:spacing w:val="-28"/>
        </w:rPr>
        <w:t> </w:t>
      </w:r>
      <w:r>
        <w:rPr>
          <w:spacing w:val="-6"/>
        </w:rPr>
        <w:t>to</w:t>
      </w:r>
      <w:r>
        <w:rPr>
          <w:spacing w:val="-28"/>
        </w:rPr>
        <w:t> </w:t>
      </w:r>
      <w:r>
        <w:rPr>
          <w:spacing w:val="-6"/>
        </w:rPr>
        <w:t>either:</w:t>
      </w:r>
      <w:r>
        <w:rPr>
          <w:spacing w:val="-28"/>
        </w:rPr>
        <w:t> </w:t>
      </w:r>
      <w:r>
        <w:rPr>
          <w:spacing w:val="-6"/>
        </w:rPr>
        <w:t>Flush</w:t>
      </w:r>
      <w:r>
        <w:rPr>
          <w:spacing w:val="-28"/>
        </w:rPr>
        <w:t> </w:t>
      </w:r>
      <w:r>
        <w:rPr>
          <w:spacing w:val="-6"/>
        </w:rPr>
        <w:t>showers/taps/emergency</w:t>
      </w:r>
      <w:r>
        <w:rPr>
          <w:spacing w:val="-28"/>
        </w:rPr>
        <w:t> </w:t>
      </w:r>
      <w:r>
        <w:rPr>
          <w:spacing w:val="-6"/>
        </w:rPr>
        <w:t>showers</w:t>
      </w:r>
      <w:r>
        <w:rPr>
          <w:spacing w:val="-28"/>
        </w:rPr>
        <w:t> </w:t>
      </w:r>
      <w:r>
        <w:rPr>
          <w:spacing w:val="-6"/>
        </w:rPr>
        <w:t>and</w:t>
      </w:r>
      <w:r>
        <w:rPr>
          <w:spacing w:val="-28"/>
        </w:rPr>
        <w:t> </w:t>
      </w:r>
      <w:r>
        <w:rPr>
          <w:spacing w:val="-6"/>
        </w:rPr>
        <w:t>all</w:t>
      </w:r>
      <w:r>
        <w:rPr>
          <w:spacing w:val="-28"/>
        </w:rPr>
        <w:t> </w:t>
      </w:r>
      <w:r>
        <w:rPr>
          <w:spacing w:val="-6"/>
        </w:rPr>
        <w:t>other</w:t>
      </w:r>
      <w:r>
        <w:rPr>
          <w:spacing w:val="-28"/>
        </w:rPr>
        <w:t> </w:t>
      </w:r>
      <w:r>
        <w:rPr>
          <w:spacing w:val="-6"/>
        </w:rPr>
        <w:t>sources</w:t>
      </w:r>
      <w:r>
        <w:rPr>
          <w:spacing w:val="-28"/>
        </w:rPr>
        <w:t> </w:t>
      </w:r>
      <w:r>
        <w:rPr>
          <w:spacing w:val="-6"/>
        </w:rPr>
        <w:t>arising</w:t>
      </w:r>
      <w:r>
        <w:rPr>
          <w:spacing w:val="-28"/>
        </w:rPr>
        <w:t> </w:t>
      </w:r>
      <w:r>
        <w:rPr>
          <w:spacing w:val="-6"/>
        </w:rPr>
        <w:t>through</w:t>
      </w:r>
      <w:r>
        <w:rPr>
          <w:spacing w:val="-28"/>
        </w:rPr>
        <w:t> </w:t>
      </w:r>
      <w:r>
        <w:rPr>
          <w:spacing w:val="-6"/>
        </w:rPr>
        <w:t>on</w:t>
      </w:r>
      <w:r>
        <w:rPr>
          <w:spacing w:val="-28"/>
        </w:rPr>
        <w:t> </w:t>
      </w:r>
      <w:r>
        <w:rPr>
          <w:spacing w:val="-6"/>
        </w:rPr>
        <w:t>at</w:t>
      </w:r>
      <w:r>
        <w:rPr>
          <w:spacing w:val="-28"/>
        </w:rPr>
        <w:t> </w:t>
      </w:r>
      <w:r>
        <w:rPr>
          <w:spacing w:val="-6"/>
        </w:rPr>
        <w:t>least</w:t>
      </w:r>
      <w:r>
        <w:rPr>
          <w:spacing w:val="-28"/>
        </w:rPr>
        <w:t> </w:t>
      </w:r>
      <w:r>
        <w:rPr>
          <w:spacing w:val="-6"/>
        </w:rPr>
        <w:t>a</w:t>
      </w:r>
      <w:r>
        <w:rPr>
          <w:spacing w:val="-28"/>
        </w:rPr>
        <w:t> </w:t>
      </w:r>
      <w:r>
        <w:rPr>
          <w:spacing w:val="-6"/>
        </w:rPr>
        <w:t>weekly</w:t>
      </w:r>
      <w:r>
        <w:rPr>
          <w:spacing w:val="-28"/>
        </w:rPr>
        <w:t> </w:t>
      </w:r>
      <w:r>
        <w:rPr>
          <w:spacing w:val="-6"/>
        </w:rPr>
        <w:t>basis</w:t>
      </w:r>
      <w:r>
        <w:rPr>
          <w:spacing w:val="-28"/>
        </w:rPr>
        <w:t> </w:t>
      </w:r>
      <w:r>
        <w:rPr>
          <w:spacing w:val="-6"/>
        </w:rPr>
        <w:t>(with</w:t>
      </w:r>
      <w:r>
        <w:rPr>
          <w:spacing w:val="-28"/>
        </w:rPr>
        <w:t> </w:t>
      </w:r>
      <w:r>
        <w:rPr>
          <w:spacing w:val="-6"/>
        </w:rPr>
        <w:t>records </w:t>
      </w:r>
      <w:r>
        <w:rPr>
          <w:spacing w:val="-6"/>
          <w:w w:val="105"/>
        </w:rPr>
        <w:t>kept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of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this)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or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carry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out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a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safe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purge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of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stagnant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water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before</w:t>
      </w:r>
      <w:r>
        <w:rPr>
          <w:spacing w:val="-35"/>
          <w:w w:val="105"/>
        </w:rPr>
        <w:t> </w:t>
      </w:r>
      <w:r>
        <w:rPr>
          <w:spacing w:val="-6"/>
          <w:w w:val="105"/>
        </w:rPr>
        <w:t>use.</w:t>
      </w:r>
    </w:p>
    <w:p>
      <w:pPr>
        <w:pStyle w:val="BodyText"/>
        <w:tabs>
          <w:tab w:pos="3004" w:val="left" w:leader="none"/>
          <w:tab w:pos="9112" w:val="left" w:leader="none"/>
          <w:tab w:pos="9490" w:val="left" w:leader="none"/>
          <w:tab w:pos="10259" w:val="left" w:leader="none"/>
          <w:tab w:pos="10686" w:val="left" w:leader="none"/>
        </w:tabs>
        <w:spacing w:before="206"/>
        <w:ind w:left="130"/>
      </w:pPr>
      <w:r>
        <w:rPr>
          <w:spacing w:val="-6"/>
        </w:rPr>
        <w:t>Risk</w:t>
      </w:r>
      <w:r>
        <w:rPr>
          <w:spacing w:val="-15"/>
        </w:rPr>
        <w:t> </w:t>
      </w:r>
      <w:r>
        <w:rPr>
          <w:spacing w:val="-6"/>
        </w:rPr>
        <w:t>Assessment</w:t>
      </w:r>
      <w:r>
        <w:rPr>
          <w:spacing w:val="-15"/>
        </w:rPr>
        <w:t> </w:t>
      </w:r>
      <w:r>
        <w:rPr>
          <w:spacing w:val="-6"/>
        </w:rPr>
        <w:t>carried</w:t>
      </w:r>
      <w:r>
        <w:rPr>
          <w:spacing w:val="-14"/>
        </w:rPr>
        <w:t> </w:t>
      </w:r>
      <w:r>
        <w:rPr>
          <w:spacing w:val="-6"/>
        </w:rPr>
        <w:t>out</w:t>
      </w:r>
      <w:r>
        <w:rPr>
          <w:spacing w:val="-15"/>
        </w:rPr>
        <w:t> </w:t>
      </w:r>
      <w:r>
        <w:rPr>
          <w:spacing w:val="-6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110"/>
        </w:rPr>
        <w:t>Date:</w:t>
      </w:r>
      <w:r>
        <w:rPr/>
        <w:tab/>
      </w:r>
      <w:r>
        <w:rPr>
          <w:spacing w:val="-10"/>
          <w:w w:val="110"/>
        </w:rPr>
        <w:t>/</w:t>
      </w:r>
      <w:r>
        <w:rPr/>
        <w:tab/>
      </w:r>
      <w:r>
        <w:rPr>
          <w:spacing w:val="-10"/>
          <w:w w:val="110"/>
        </w:rPr>
        <w:t>/</w:t>
      </w:r>
    </w:p>
    <w:p>
      <w:pPr>
        <w:spacing w:line="172" w:lineRule="exact" w:before="38"/>
        <w:ind w:left="118" w:right="0" w:firstLine="0"/>
        <w:jc w:val="left"/>
        <w:rPr>
          <w:sz w:val="16"/>
        </w:rPr>
      </w:pPr>
      <w:r>
        <w:rPr>
          <w:spacing w:val="-2"/>
          <w:sz w:val="16"/>
        </w:rPr>
        <w:t>For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further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information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guidance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on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Legionella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refer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to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‘National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Guidelines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for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Control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Legionellosis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Ireland,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2009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published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by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Health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Protection</w:t>
      </w:r>
      <w:r>
        <w:rPr>
          <w:spacing w:val="-15"/>
          <w:sz w:val="16"/>
        </w:rPr>
        <w:t> </w:t>
      </w:r>
      <w:r>
        <w:rPr>
          <w:spacing w:val="-2"/>
          <w:sz w:val="16"/>
        </w:rPr>
        <w:t>Surveillance</w:t>
      </w:r>
      <w:r>
        <w:rPr>
          <w:spacing w:val="-14"/>
          <w:sz w:val="16"/>
        </w:rPr>
        <w:t> </w:t>
      </w:r>
      <w:r>
        <w:rPr>
          <w:spacing w:val="-2"/>
          <w:sz w:val="16"/>
        </w:rPr>
        <w:t>Centre</w:t>
      </w:r>
    </w:p>
    <w:p>
      <w:pPr>
        <w:tabs>
          <w:tab w:pos="14000" w:val="left" w:leader="none"/>
        </w:tabs>
        <w:spacing w:line="178" w:lineRule="exact" w:before="0"/>
        <w:ind w:left="118" w:right="0" w:firstLine="0"/>
        <w:jc w:val="left"/>
        <w:rPr>
          <w:sz w:val="14"/>
        </w:rPr>
      </w:pPr>
      <w:r>
        <w:rPr>
          <w:spacing w:val="-2"/>
          <w:position w:val="1"/>
          <w:sz w:val="16"/>
        </w:rPr>
        <w:t>web</w:t>
      </w:r>
      <w:r>
        <w:rPr>
          <w:spacing w:val="3"/>
          <w:position w:val="1"/>
          <w:sz w:val="16"/>
        </w:rPr>
        <w:t> </w:t>
      </w:r>
      <w:r>
        <w:rPr>
          <w:spacing w:val="-2"/>
          <w:position w:val="1"/>
          <w:sz w:val="16"/>
        </w:rPr>
        <w:t>site;</w:t>
      </w:r>
      <w:r>
        <w:rPr>
          <w:spacing w:val="2"/>
          <w:position w:val="1"/>
          <w:sz w:val="16"/>
        </w:rPr>
        <w:t> </w:t>
      </w:r>
      <w:hyperlink r:id="rId5">
        <w:r>
          <w:rPr>
            <w:spacing w:val="-2"/>
            <w:position w:val="1"/>
            <w:sz w:val="16"/>
          </w:rPr>
          <w:t>http://www.hpsc.ie/hpsc/A-Z/Respiratory/Legionellosis/Publications</w:t>
        </w:r>
      </w:hyperlink>
      <w:r>
        <w:rPr>
          <w:position w:val="1"/>
          <w:sz w:val="16"/>
        </w:rPr>
        <w:tab/>
      </w:r>
      <w:r>
        <w:rPr>
          <w:spacing w:val="-6"/>
          <w:sz w:val="14"/>
        </w:rPr>
        <w:t>©</w:t>
      </w:r>
      <w:r>
        <w:rPr>
          <w:spacing w:val="-19"/>
          <w:sz w:val="14"/>
        </w:rPr>
        <w:t> </w:t>
      </w:r>
      <w:r>
        <w:rPr>
          <w:spacing w:val="-6"/>
          <w:sz w:val="14"/>
        </w:rPr>
        <w:t>All</w:t>
      </w:r>
      <w:r>
        <w:rPr>
          <w:spacing w:val="-19"/>
          <w:sz w:val="14"/>
        </w:rPr>
        <w:t> </w:t>
      </w:r>
      <w:r>
        <w:rPr>
          <w:spacing w:val="-6"/>
          <w:sz w:val="14"/>
        </w:rPr>
        <w:t>Rights</w:t>
      </w:r>
      <w:r>
        <w:rPr>
          <w:spacing w:val="-19"/>
          <w:sz w:val="14"/>
        </w:rPr>
        <w:t> </w:t>
      </w:r>
      <w:r>
        <w:rPr>
          <w:spacing w:val="-6"/>
          <w:sz w:val="14"/>
        </w:rPr>
        <w:t>Reserved</w:t>
      </w:r>
    </w:p>
    <w:sectPr>
      <w:pgSz w:w="16840" w:h="11910" w:orient="landscape"/>
      <w:pgMar w:top="620" w:bottom="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13" w:hanging="79"/>
      </w:pPr>
      <w:rPr>
        <w:rFonts w:hint="default" w:ascii="Gill Sans MT" w:hAnsi="Gill Sans MT" w:eastAsia="Gill Sans MT" w:cs="Gill Sans MT"/>
        <w:b w:val="0"/>
        <w:bCs w:val="0"/>
        <w:i w:val="0"/>
        <w:iCs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2" w:hanging="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5" w:hanging="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7" w:hanging="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0" w:hanging="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33" w:hanging="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15" w:hanging="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8" w:hanging="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80" w:hanging="7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2" w:hanging="79"/>
      </w:pPr>
      <w:rPr>
        <w:rFonts w:hint="default" w:ascii="Gill Sans MT" w:hAnsi="Gill Sans MT" w:eastAsia="Gill Sans MT" w:cs="Gill Sans MT"/>
        <w:b w:val="0"/>
        <w:bCs w:val="0"/>
        <w:i w:val="0"/>
        <w:iCs w:val="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8" w:hanging="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7" w:hanging="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5" w:hanging="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4" w:hanging="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3" w:hanging="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1" w:hanging="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80" w:hanging="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8" w:hanging="7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hpsc.ie/hpsc/A-Z/Respiratory/Legionellosis/Publications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2023-02-22T12:12:24Z</dcterms:created>
  <dcterms:modified xsi:type="dcterms:W3CDTF">2023-02-22T12:12:24Z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