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</w:rPr>
      </w:pPr>
    </w:p>
    <w:p>
      <w:pPr>
        <w:pStyle w:val="BodyText"/>
        <w:spacing w:before="103"/>
        <w:ind w:left="104"/>
      </w:pPr>
      <w:r>
        <w:rPr>
          <w:color w:val="6CB33F"/>
          <w:spacing w:val="-2"/>
          <w:w w:val="90"/>
        </w:rPr>
        <w:t>General</w:t>
      </w:r>
      <w:r>
        <w:rPr>
          <w:color w:val="6CB33F"/>
          <w:spacing w:val="-18"/>
          <w:w w:val="90"/>
        </w:rPr>
        <w:t> </w:t>
      </w:r>
      <w:r>
        <w:rPr>
          <w:color w:val="6CB33F"/>
          <w:spacing w:val="-2"/>
          <w:w w:val="90"/>
        </w:rPr>
        <w:t>School</w:t>
      </w:r>
      <w:r>
        <w:rPr>
          <w:color w:val="6CB33F"/>
          <w:spacing w:val="-18"/>
          <w:w w:val="90"/>
        </w:rPr>
        <w:t> </w:t>
      </w:r>
      <w:r>
        <w:rPr>
          <w:color w:val="6CB33F"/>
          <w:spacing w:val="-2"/>
          <w:w w:val="90"/>
        </w:rPr>
        <w:t>-</w:t>
      </w:r>
      <w:r>
        <w:rPr>
          <w:color w:val="6CB33F"/>
          <w:spacing w:val="-18"/>
          <w:w w:val="90"/>
        </w:rPr>
        <w:t> </w:t>
      </w:r>
      <w:r>
        <w:rPr>
          <w:color w:val="6CB33F"/>
          <w:spacing w:val="-2"/>
          <w:w w:val="90"/>
        </w:rPr>
        <w:t>No.</w:t>
      </w:r>
      <w:r>
        <w:rPr>
          <w:color w:val="6CB33F"/>
          <w:spacing w:val="-18"/>
          <w:w w:val="90"/>
        </w:rPr>
        <w:t> </w:t>
      </w:r>
      <w:r>
        <w:rPr>
          <w:color w:val="6CB33F"/>
          <w:spacing w:val="-2"/>
          <w:w w:val="90"/>
        </w:rPr>
        <w:t>6</w:t>
      </w:r>
      <w:r>
        <w:rPr>
          <w:color w:val="6CB33F"/>
          <w:spacing w:val="-18"/>
          <w:w w:val="90"/>
        </w:rPr>
        <w:t> </w:t>
      </w:r>
      <w:r>
        <w:rPr>
          <w:color w:val="6CB33F"/>
          <w:spacing w:val="-2"/>
          <w:w w:val="90"/>
        </w:rPr>
        <w:t>Playground</w:t>
      </w:r>
      <w:r>
        <w:rPr>
          <w:color w:val="6CB33F"/>
          <w:spacing w:val="-18"/>
          <w:w w:val="90"/>
        </w:rPr>
        <w:t> </w:t>
      </w:r>
      <w:r>
        <w:rPr>
          <w:color w:val="6CB33F"/>
          <w:spacing w:val="-2"/>
          <w:w w:val="90"/>
        </w:rPr>
        <w:t>Slips,</w:t>
      </w:r>
      <w:r>
        <w:rPr>
          <w:color w:val="6CB33F"/>
          <w:spacing w:val="-28"/>
          <w:w w:val="90"/>
        </w:rPr>
        <w:t> </w:t>
      </w:r>
      <w:r>
        <w:rPr>
          <w:color w:val="6CB33F"/>
          <w:spacing w:val="-2"/>
          <w:w w:val="90"/>
        </w:rPr>
        <w:t>Trips,</w:t>
      </w:r>
      <w:r>
        <w:rPr>
          <w:color w:val="6CB33F"/>
          <w:spacing w:val="-18"/>
          <w:w w:val="90"/>
        </w:rPr>
        <w:t> </w:t>
      </w:r>
      <w:r>
        <w:rPr>
          <w:color w:val="6CB33F"/>
          <w:spacing w:val="-2"/>
          <w:w w:val="90"/>
        </w:rPr>
        <w:t>Falls</w:t>
      </w:r>
      <w:r>
        <w:rPr>
          <w:color w:val="6CB33F"/>
          <w:spacing w:val="-18"/>
          <w:w w:val="90"/>
        </w:rPr>
        <w:t> </w:t>
      </w:r>
      <w:r>
        <w:rPr>
          <w:color w:val="6CB33F"/>
          <w:spacing w:val="-2"/>
          <w:w w:val="90"/>
        </w:rPr>
        <w:t>and</w:t>
      </w:r>
      <w:r>
        <w:rPr>
          <w:color w:val="6CB33F"/>
          <w:spacing w:val="-18"/>
          <w:w w:val="90"/>
        </w:rPr>
        <w:t> </w:t>
      </w:r>
      <w:r>
        <w:rPr>
          <w:color w:val="6CB33F"/>
          <w:spacing w:val="-2"/>
          <w:w w:val="90"/>
        </w:rPr>
        <w:t>dangerous</w:t>
      </w:r>
      <w:r>
        <w:rPr>
          <w:color w:val="6CB33F"/>
          <w:spacing w:val="-18"/>
          <w:w w:val="90"/>
        </w:rPr>
        <w:t> </w:t>
      </w:r>
      <w:r>
        <w:rPr>
          <w:color w:val="6CB33F"/>
          <w:spacing w:val="-2"/>
          <w:w w:val="90"/>
        </w:rPr>
        <w:t>objects</w:t>
      </w:r>
      <w:r>
        <w:rPr>
          <w:color w:val="6CB33F"/>
          <w:spacing w:val="-18"/>
          <w:w w:val="90"/>
        </w:rPr>
        <w:t> </w:t>
      </w:r>
      <w:r>
        <w:rPr>
          <w:spacing w:val="-2"/>
          <w:w w:val="90"/>
        </w:rPr>
        <w:t>(List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additional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hazards,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risks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controls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using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blank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rows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template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no.55)</w:t>
      </w:r>
    </w:p>
    <w:p>
      <w:pPr>
        <w:pStyle w:val="BodyText"/>
        <w:spacing w:before="4"/>
        <w:rPr>
          <w:sz w:val="1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851"/>
        <w:gridCol w:w="1306"/>
        <w:gridCol w:w="1084"/>
        <w:gridCol w:w="3946"/>
        <w:gridCol w:w="742"/>
        <w:gridCol w:w="2941"/>
        <w:gridCol w:w="1490"/>
        <w:gridCol w:w="1370"/>
      </w:tblGrid>
      <w:tr>
        <w:trPr>
          <w:trHeight w:val="1123" w:hRule="atLeast"/>
        </w:trPr>
        <w:tc>
          <w:tcPr>
            <w:tcW w:w="139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3" w:right="218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4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4"/>
                <w:sz w:val="20"/>
              </w:rPr>
              <w:t>hazard </w:t>
            </w:r>
            <w:r>
              <w:rPr>
                <w:color w:val="FFFFFF"/>
                <w:spacing w:val="-22"/>
                <w:sz w:val="20"/>
              </w:rPr>
              <w:t>present?</w:t>
            </w:r>
            <w:r>
              <w:rPr>
                <w:color w:val="FFFFFF"/>
                <w:spacing w:val="-4"/>
                <w:sz w:val="20"/>
              </w:rPr>
              <w:t> Y/N</w:t>
            </w: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3" w:right="503"/>
              <w:rPr>
                <w:sz w:val="20"/>
              </w:rPr>
            </w:pPr>
            <w:r>
              <w:rPr>
                <w:color w:val="FFFFFF"/>
                <w:spacing w:val="-18"/>
                <w:sz w:val="20"/>
              </w:rPr>
              <w:t>Whatis</w:t>
            </w:r>
            <w:r>
              <w:rPr>
                <w:color w:val="FFFFFF"/>
                <w:spacing w:val="-48"/>
                <w:sz w:val="20"/>
              </w:rPr>
              <w:t> </w:t>
            </w:r>
            <w:r>
              <w:rPr>
                <w:color w:val="FFFFFF"/>
                <w:spacing w:val="-1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08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Riskrating</w:t>
            </w:r>
          </w:p>
          <w:p>
            <w:pPr>
              <w:pStyle w:val="TableParagraph"/>
              <w:spacing w:before="6"/>
              <w:ind w:left="34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H=High</w:t>
            </w:r>
          </w:p>
          <w:p>
            <w:pPr>
              <w:pStyle w:val="TableParagraph"/>
              <w:spacing w:line="259" w:lineRule="auto" w:before="14"/>
              <w:ind w:left="34" w:right="308"/>
              <w:rPr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M=Medium </w:t>
            </w:r>
            <w:r>
              <w:rPr>
                <w:color w:val="FFFFFF"/>
                <w:spacing w:val="-2"/>
                <w:sz w:val="16"/>
              </w:rPr>
              <w:t>L=Low</w:t>
            </w:r>
          </w:p>
        </w:tc>
        <w:tc>
          <w:tcPr>
            <w:tcW w:w="394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34" w:right="593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5" w:right="177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294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06" w:lineRule="auto" w:before="51"/>
              <w:ind w:left="64" w:right="948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</w:p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line="206" w:lineRule="auto"/>
              <w:ind w:left="64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outlined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in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49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7" w:right="50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8" w:right="346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1876" w:hRule="atLeast"/>
        </w:trPr>
        <w:tc>
          <w:tcPr>
            <w:tcW w:w="1396" w:type="dxa"/>
          </w:tcPr>
          <w:p>
            <w:pPr>
              <w:pStyle w:val="TableParagraph"/>
              <w:spacing w:line="206" w:lineRule="auto" w:before="46"/>
              <w:ind w:left="56" w:right="545"/>
              <w:rPr>
                <w:sz w:val="20"/>
              </w:rPr>
            </w:pPr>
            <w:r>
              <w:rPr>
                <w:spacing w:val="-12"/>
                <w:w w:val="90"/>
                <w:sz w:val="20"/>
              </w:rPr>
              <w:t>Slips,</w:t>
            </w:r>
            <w:r>
              <w:rPr>
                <w:spacing w:val="-41"/>
                <w:w w:val="90"/>
                <w:sz w:val="20"/>
              </w:rPr>
              <w:t> </w:t>
            </w:r>
            <w:r>
              <w:rPr>
                <w:spacing w:val="-12"/>
                <w:w w:val="90"/>
                <w:sz w:val="20"/>
              </w:rPr>
              <w:t>Trips. </w:t>
            </w: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spacing w:before="19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Injury</w:t>
            </w:r>
          </w:p>
        </w:tc>
        <w:tc>
          <w:tcPr>
            <w:tcW w:w="1084" w:type="dxa"/>
          </w:tcPr>
          <w:p>
            <w:pPr>
              <w:pStyle w:val="TableParagraph"/>
              <w:spacing w:before="19"/>
              <w:ind w:left="417"/>
              <w:rPr>
                <w:sz w:val="20"/>
              </w:rPr>
            </w:pPr>
            <w:r>
              <w:rPr>
                <w:w w:val="93"/>
                <w:sz w:val="20"/>
              </w:rPr>
              <w:t>L</w:t>
            </w:r>
          </w:p>
        </w:tc>
        <w:tc>
          <w:tcPr>
            <w:tcW w:w="3946" w:type="dxa"/>
          </w:tcPr>
          <w:p>
            <w:pPr>
              <w:pStyle w:val="TableParagraph"/>
              <w:spacing w:line="206" w:lineRule="auto" w:before="46"/>
              <w:ind w:left="58" w:right="563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Students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staff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informed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of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established </w:t>
            </w:r>
            <w:r>
              <w:rPr>
                <w:spacing w:val="-8"/>
                <w:sz w:val="20"/>
              </w:rPr>
              <w:t>school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code 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behaviour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relevant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to </w:t>
            </w:r>
            <w:r>
              <w:rPr>
                <w:spacing w:val="-4"/>
                <w:sz w:val="20"/>
              </w:rPr>
              <w:t>behaviour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playground</w:t>
            </w:r>
          </w:p>
          <w:p>
            <w:pPr>
              <w:pStyle w:val="TableParagraph"/>
              <w:spacing w:line="206" w:lineRule="auto" w:before="200"/>
              <w:ind w:left="58" w:right="563"/>
              <w:rPr>
                <w:sz w:val="20"/>
              </w:rPr>
            </w:pPr>
            <w:r>
              <w:rPr>
                <w:spacing w:val="-16"/>
                <w:sz w:val="20"/>
              </w:rPr>
              <w:t>Playground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6"/>
                <w:sz w:val="20"/>
              </w:rPr>
              <w:t>supervision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6"/>
                <w:sz w:val="20"/>
              </w:rPr>
              <w:t>roster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6"/>
                <w:sz w:val="20"/>
              </w:rPr>
              <w:t>established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implemented</w:t>
            </w:r>
          </w:p>
          <w:p>
            <w:pPr>
              <w:pStyle w:val="TableParagraph"/>
              <w:spacing w:line="206" w:lineRule="auto" w:before="201"/>
              <w:ind w:left="58" w:right="563"/>
              <w:rPr>
                <w:sz w:val="20"/>
              </w:rPr>
            </w:pPr>
            <w:r>
              <w:rPr>
                <w:spacing w:val="-14"/>
                <w:sz w:val="20"/>
              </w:rPr>
              <w:t>Condition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of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playground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inspected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by </w:t>
            </w:r>
            <w:r>
              <w:rPr>
                <w:spacing w:val="-6"/>
                <w:sz w:val="20"/>
              </w:rPr>
              <w:t>supervising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staff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members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spacing w:line="206" w:lineRule="auto" w:before="46"/>
              <w:ind w:left="60" w:right="691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staff </w:t>
            </w:r>
            <w:r>
              <w:rPr>
                <w:spacing w:val="-16"/>
                <w:sz w:val="20"/>
              </w:rPr>
              <w:t>members</w:t>
            </w: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62" w:hRule="atLeast"/>
        </w:trPr>
        <w:tc>
          <w:tcPr>
            <w:tcW w:w="1396" w:type="dxa"/>
          </w:tcPr>
          <w:p>
            <w:pPr>
              <w:pStyle w:val="TableParagraph"/>
              <w:spacing w:line="206" w:lineRule="auto" w:before="46"/>
              <w:ind w:left="56" w:right="460"/>
              <w:rPr>
                <w:sz w:val="20"/>
              </w:rPr>
            </w:pPr>
            <w:r>
              <w:rPr>
                <w:spacing w:val="-8"/>
                <w:sz w:val="20"/>
              </w:rPr>
              <w:t>Dangerous </w:t>
            </w:r>
            <w:r>
              <w:rPr>
                <w:sz w:val="20"/>
              </w:rPr>
              <w:t>objects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14"/>
                <w:sz w:val="20"/>
              </w:rPr>
              <w:t>playground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spacing w:before="19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Injury</w:t>
            </w:r>
          </w:p>
        </w:tc>
        <w:tc>
          <w:tcPr>
            <w:tcW w:w="1084" w:type="dxa"/>
          </w:tcPr>
          <w:p>
            <w:pPr>
              <w:pStyle w:val="TableParagraph"/>
              <w:spacing w:before="19"/>
              <w:ind w:left="417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946" w:type="dxa"/>
          </w:tcPr>
          <w:p>
            <w:pPr>
              <w:pStyle w:val="TableParagraph"/>
              <w:spacing w:line="247" w:lineRule="auto" w:before="19"/>
              <w:ind w:left="58" w:right="563"/>
              <w:rPr>
                <w:sz w:val="20"/>
              </w:rPr>
            </w:pPr>
            <w:r>
              <w:rPr>
                <w:spacing w:val="-16"/>
                <w:sz w:val="20"/>
              </w:rPr>
              <w:t>Where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6"/>
                <w:sz w:val="20"/>
              </w:rPr>
              <w:t>appropriate,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6"/>
                <w:sz w:val="20"/>
              </w:rPr>
              <w:t>protocol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6"/>
                <w:sz w:val="20"/>
              </w:rPr>
              <w:t>established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6"/>
                <w:sz w:val="20"/>
              </w:rPr>
              <w:t>for </w:t>
            </w:r>
            <w:r>
              <w:rPr>
                <w:spacing w:val="-14"/>
                <w:sz w:val="20"/>
              </w:rPr>
              <w:t>checking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playground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for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dangerous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objects, </w:t>
            </w:r>
            <w:r>
              <w:rPr>
                <w:spacing w:val="-10"/>
                <w:sz w:val="20"/>
              </w:rPr>
              <w:t>syringes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etc.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Use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protective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gloves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and </w:t>
            </w:r>
            <w:r>
              <w:rPr>
                <w:spacing w:val="-14"/>
                <w:sz w:val="20"/>
              </w:rPr>
              <w:t>dedicated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safe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bins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for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storage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dangerous </w:t>
            </w:r>
            <w:r>
              <w:rPr>
                <w:spacing w:val="-8"/>
                <w:sz w:val="20"/>
              </w:rPr>
              <w:t>materials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before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disposal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spacing w:line="206" w:lineRule="auto" w:before="46"/>
              <w:ind w:left="60" w:right="322"/>
              <w:rPr>
                <w:sz w:val="20"/>
              </w:rPr>
            </w:pPr>
            <w:r>
              <w:rPr>
                <w:spacing w:val="-10"/>
                <w:w w:val="85"/>
                <w:sz w:val="20"/>
              </w:rPr>
              <w:t>Caretaker, </w:t>
            </w:r>
            <w:r>
              <w:rPr>
                <w:spacing w:val="-14"/>
                <w:sz w:val="20"/>
              </w:rPr>
              <w:t>teachers, </w:t>
            </w:r>
            <w:r>
              <w:rPr>
                <w:spacing w:val="-2"/>
                <w:sz w:val="20"/>
              </w:rPr>
              <w:t>special needs </w:t>
            </w:r>
            <w:r>
              <w:rPr>
                <w:spacing w:val="-14"/>
                <w:sz w:val="20"/>
              </w:rPr>
              <w:t>assistants</w:t>
            </w: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90" w:hRule="atLeast"/>
        </w:trPr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76" w:hRule="atLeast"/>
        </w:trPr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28" w:lineRule="auto" w:before="178"/>
        <w:ind w:left="104" w:right="4692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8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9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6840" w:h="11910" w:orient="landscape"/>
          <w:pgMar w:top="0" w:bottom="280" w:left="760" w:right="720"/>
        </w:sectPr>
      </w:pPr>
    </w:p>
    <w:p>
      <w:pPr>
        <w:pStyle w:val="BodyText"/>
        <w:tabs>
          <w:tab w:pos="2984" w:val="left" w:leader="none"/>
          <w:tab w:pos="9093" w:val="left" w:leader="none"/>
          <w:tab w:pos="9464" w:val="left" w:leader="none"/>
          <w:tab w:pos="10233" w:val="left" w:leader="none"/>
          <w:tab w:pos="10660" w:val="left" w:leader="none"/>
        </w:tabs>
        <w:spacing w:before="103"/>
        <w:ind w:left="104"/>
      </w:pPr>
      <w:r>
        <w:rPr/>
        <w:pict>
          <v:shape style="position:absolute;margin-left:.0pt;margin-top:-.00001pt;width:51.35pt;height:54pt;mso-position-horizontal-relative:page;mso-position-vertical-relative:page;z-index:-15822336" id="docshape1" coordorigin="0,0" coordsize="1027,1080" path="m1026,0l0,0,0,1079,100,1070,174,1057,246,1039,316,1016,384,989,449,957,512,921,573,881,630,837,684,790,735,739,783,685,826,627,866,567,902,504,934,439,962,371,984,301,1002,229,1016,155,1024,79,1026,2,1026,0xe" filled="true" fillcolor="#6cb33f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2337pt;margin-top:21.3402pt;width:15.25pt;height:13.3pt;mso-position-horizontal-relative:page;mso-position-vertical-relative:page;z-index:15729152" type="#_x0000_t202" id="docshape2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30</w:t>
                  </w:r>
                </w:p>
              </w:txbxContent>
            </v:textbox>
            <w10:wrap type="none"/>
          </v:shape>
        </w:pict>
      </w:r>
      <w:r>
        <w:rPr>
          <w:spacing w:val="-2"/>
          <w:w w:val="90"/>
        </w:rPr>
        <w:t>Risk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Assessment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carried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out</w:t>
      </w:r>
      <w:r>
        <w:rPr>
          <w:spacing w:val="-19"/>
          <w:w w:val="90"/>
        </w:rPr>
        <w:t> </w:t>
      </w:r>
      <w:r>
        <w:rPr>
          <w:spacing w:val="-5"/>
          <w:w w:val="90"/>
        </w:rPr>
        <w:t>by: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2"/>
          <w:w w:val="95"/>
        </w:rPr>
        <w:t>Date:</w:t>
      </w:r>
      <w:r>
        <w:rPr/>
        <w:tab/>
      </w:r>
      <w:r>
        <w:rPr>
          <w:spacing w:val="-10"/>
          <w:w w:val="95"/>
        </w:rPr>
        <w:t>/</w:t>
      </w:r>
      <w:r>
        <w:rPr/>
        <w:tab/>
      </w:r>
      <w:r>
        <w:rPr>
          <w:spacing w:val="-10"/>
          <w:w w:val="95"/>
        </w:rPr>
        <w:t>/</w:t>
      </w:r>
    </w:p>
    <w:p>
      <w:pPr>
        <w:spacing w:line="240" w:lineRule="auto"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104" w:right="0" w:firstLine="0"/>
        <w:jc w:val="lef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sectPr>
      <w:type w:val="continuous"/>
      <w:pgSz w:w="16840" w:h="11910" w:orient="landscape"/>
      <w:pgMar w:top="0" w:bottom="280" w:left="760" w:right="720"/>
      <w:cols w:num="2" w:equalWidth="0">
        <w:col w:w="10770" w:space="3120"/>
        <w:col w:w="147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"/>
      <w:ind w:left="20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2023-02-22T11:58:36Z</dcterms:created>
  <dcterms:modified xsi:type="dcterms:W3CDTF">2023-02-22T11:58:36Z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